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1B35" w14:textId="4C107D46" w:rsidR="00F7558C" w:rsidRDefault="004E4063">
      <w:r>
        <w:rPr>
          <w:noProof/>
          <w:lang w:eastAsia="cs-CZ"/>
        </w:rPr>
        <w:drawing>
          <wp:anchor distT="0" distB="0" distL="114300" distR="114300" simplePos="0" relativeHeight="251773952" behindDoc="1" locked="0" layoutInCell="1" allowOverlap="1" wp14:anchorId="6218B50A" wp14:editId="67B39C13">
            <wp:simplePos x="0" y="0"/>
            <wp:positionH relativeFrom="column">
              <wp:posOffset>266700</wp:posOffset>
            </wp:positionH>
            <wp:positionV relativeFrom="paragraph">
              <wp:posOffset>-534035</wp:posOffset>
            </wp:positionV>
            <wp:extent cx="1280160" cy="1557655"/>
            <wp:effectExtent l="0" t="0" r="0" b="4445"/>
            <wp:wrapThrough wrapText="bothSides">
              <wp:wrapPolygon edited="0">
                <wp:start x="0" y="0"/>
                <wp:lineTo x="0" y="21397"/>
                <wp:lineTo x="21214" y="21397"/>
                <wp:lineTo x="21214" y="0"/>
                <wp:lineTo x="0" y="0"/>
              </wp:wrapPolygon>
            </wp:wrapThrough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C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56F02D" wp14:editId="1687C3ED">
                <wp:simplePos x="0" y="0"/>
                <wp:positionH relativeFrom="column">
                  <wp:posOffset>1974215</wp:posOffset>
                </wp:positionH>
                <wp:positionV relativeFrom="paragraph">
                  <wp:posOffset>-544830</wp:posOffset>
                </wp:positionV>
                <wp:extent cx="4619625" cy="824230"/>
                <wp:effectExtent l="0" t="0" r="28575" b="139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824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5218F1" w14:textId="08B7DA81" w:rsidR="001336F2" w:rsidRPr="00B43248" w:rsidRDefault="003E4CC0" w:rsidP="002250D1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sz w:val="52"/>
                                <w:szCs w:val="52"/>
                              </w:rPr>
                              <w:t>Mgr. et MgA</w:t>
                            </w:r>
                            <w:r w:rsidR="00CD4EEC">
                              <w:rPr>
                                <w:rFonts w:asciiTheme="majorHAnsi" w:hAnsiTheme="majorHAnsi" w:cstheme="majorHAnsi"/>
                                <w:sz w:val="52"/>
                                <w:szCs w:val="52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sz w:val="52"/>
                                <w:szCs w:val="52"/>
                              </w:rPr>
                              <w:t xml:space="preserve"> Romana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52"/>
                                <w:szCs w:val="52"/>
                              </w:rPr>
                              <w:t>Šindlářová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6F02D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55.45pt;margin-top:-42.9pt;width:363.75pt;height:64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" filled="f" strokecolor="black [3213]" strokeweight=".5pt">
                <v:textbox>
                  <w:txbxContent>
                    <w:p w14:paraId="765218F1" w14:textId="08B7DA81" w:rsidR="001336F2" w:rsidRPr="00B43248" w:rsidRDefault="003E4CC0" w:rsidP="002250D1">
                      <w:pPr>
                        <w:spacing w:before="240"/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sz w:val="52"/>
                          <w:szCs w:val="52"/>
                        </w:rPr>
                        <w:t>Mgr. et MgA</w:t>
                      </w:r>
                      <w:r w:rsidR="00CD4EEC">
                        <w:rPr>
                          <w:rFonts w:asciiTheme="majorHAnsi" w:hAnsiTheme="majorHAnsi" w:cstheme="majorHAnsi"/>
                          <w:sz w:val="52"/>
                          <w:szCs w:val="52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sz w:val="52"/>
                          <w:szCs w:val="52"/>
                        </w:rPr>
                        <w:t xml:space="preserve"> Romana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52"/>
                          <w:szCs w:val="52"/>
                        </w:rPr>
                        <w:t>Šindlářová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28D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E3EBC4" wp14:editId="2012E466">
                <wp:simplePos x="0" y="0"/>
                <wp:positionH relativeFrom="column">
                  <wp:posOffset>-558800</wp:posOffset>
                </wp:positionH>
                <wp:positionV relativeFrom="paragraph">
                  <wp:posOffset>-1132628</wp:posOffset>
                </wp:positionV>
                <wp:extent cx="563457" cy="5119200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57" cy="5119200"/>
                        </a:xfrm>
                        <a:prstGeom prst="rect">
                          <a:avLst/>
                        </a:prstGeom>
                        <a:solidFill>
                          <a:srgbClr val="F0BC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7275B" id="Obdélník 2" o:spid="_x0000_s1026" style="position:absolute;margin-left:-44pt;margin-top:-89.2pt;width:44.35pt;height:40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" fillcolor="#f0bc43" stroked="f" strokeweight="1pt"/>
            </w:pict>
          </mc:Fallback>
        </mc:AlternateContent>
      </w:r>
    </w:p>
    <w:p w14:paraId="505B8ACF" w14:textId="7960E7BF" w:rsidR="00F7558C" w:rsidRDefault="00F7558C"/>
    <w:p w14:paraId="62E8F6C5" w14:textId="1A0A8166" w:rsidR="00F7558C" w:rsidRDefault="003E4CC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B81FCB" wp14:editId="5B579B3B">
                <wp:simplePos x="0" y="0"/>
                <wp:positionH relativeFrom="column">
                  <wp:posOffset>2888615</wp:posOffset>
                </wp:positionH>
                <wp:positionV relativeFrom="paragraph">
                  <wp:posOffset>74295</wp:posOffset>
                </wp:positionV>
                <wp:extent cx="3209925" cy="45085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0992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B3CCC" w14:textId="19A72967" w:rsidR="002C3B34" w:rsidRPr="002C3B34" w:rsidRDefault="002C3B34" w:rsidP="003E4CC0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1FCB" id="Textové pole 5" o:spid="_x0000_s1027" type="#_x0000_t202" style="position:absolute;margin-left:227.45pt;margin-top:5.85pt;width:252.75pt;height:3.5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" fillcolor="white [3212]" stroked="f" strokeweight=".5pt">
                <v:textbox>
                  <w:txbxContent>
                    <w:p w14:paraId="51CB3CCC" w14:textId="19A72967" w:rsidR="002C3B34" w:rsidRPr="002C3B34" w:rsidRDefault="002C3B34" w:rsidP="003E4CC0">
                      <w:pPr>
                        <w:rPr>
                          <w:rFonts w:ascii="Calibri Light" w:hAnsi="Calibri Light" w:cs="Calibri Light"/>
                          <w:i/>
                          <w:i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4FE006" w14:textId="7881A6B4" w:rsidR="00F7558C" w:rsidRDefault="00F7558C"/>
    <w:p w14:paraId="795214B4" w14:textId="0A510F85" w:rsidR="00F7558C" w:rsidRDefault="00B4324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32F17" wp14:editId="24F4ED06">
                <wp:simplePos x="0" y="0"/>
                <wp:positionH relativeFrom="column">
                  <wp:posOffset>2397125</wp:posOffset>
                </wp:positionH>
                <wp:positionV relativeFrom="paragraph">
                  <wp:posOffset>25400</wp:posOffset>
                </wp:positionV>
                <wp:extent cx="4309110" cy="2170706"/>
                <wp:effectExtent l="0" t="0" r="0" b="127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2170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E39A35" w14:textId="77777777" w:rsidR="00434218" w:rsidRPr="004F28D2" w:rsidRDefault="0075454A" w:rsidP="00781D4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 MNĚ</w:t>
                            </w:r>
                          </w:p>
                          <w:p w14:paraId="4462D4AE" w14:textId="77777777" w:rsidR="00F7558C" w:rsidRDefault="00F7558C" w:rsidP="00781D45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10BCABE4" w14:textId="6EDCF7B1" w:rsidR="00D31F4A" w:rsidRPr="00434218" w:rsidRDefault="00D31F4A" w:rsidP="007F0FE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Vždycky jsem věděla, že chci pracovat s dětmi. Na vysoké škole se mi to potvrd</w:t>
                            </w:r>
                            <w:r w:rsidRPr="0086355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ilo. </w:t>
                            </w:r>
                            <w:r w:rsidR="0052619C" w:rsidRPr="0086355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A především </w:t>
                            </w:r>
                            <w:r w:rsidR="00397F3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díky</w:t>
                            </w:r>
                            <w:r w:rsidR="0052619C" w:rsidRPr="0086355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praxi ve</w:t>
                            </w:r>
                            <w:r w:rsidRPr="0086355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skvělé </w:t>
                            </w:r>
                            <w:r w:rsidR="007F0FED" w:rsidRPr="0086355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rodinné</w:t>
                            </w:r>
                            <w:r w:rsidRPr="0086355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vesni</w:t>
                            </w:r>
                            <w:r w:rsidR="007F0FED" w:rsidRPr="0086355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cké školičce</w:t>
                            </w:r>
                            <w:r w:rsidRPr="0086355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jsem </w:t>
                            </w:r>
                            <w:r w:rsidR="00397F3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zjistila</w:t>
                            </w:r>
                            <w:r w:rsidRPr="0086355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 že takovou školu bych jednou chtěla vést. Školu, kde se všichni budou cítit dobře</w:t>
                            </w:r>
                            <w:r w:rsidR="00EC396B" w:rsidRPr="0086355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2619C" w:rsidRPr="0086355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děti tam budou chodit rády</w:t>
                            </w:r>
                            <w:r w:rsidR="00EC396B" w:rsidRPr="0086355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a </w:t>
                            </w:r>
                            <w:r w:rsidR="0052619C" w:rsidRPr="0086355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u</w:t>
                            </w:r>
                            <w:r w:rsidRPr="0086355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čení pro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ně bude zábava, protože bude nevšední a hravé. </w:t>
                            </w:r>
                            <w:r w:rsidR="007F0FE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Pozdější 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etkání s dramatickou výchovou pak</w:t>
                            </w:r>
                            <w:r w:rsidR="0052619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doplnilo mozaiku metod a nápadů, které jsem využívala na začátku kariéry.</w:t>
                            </w:r>
                            <w:r w:rsidR="007F0FE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Sbírala jsem zkušenosti jako učitelka, lektorka, vedoucí pracovník ve </w:t>
                            </w:r>
                            <w:r w:rsidR="0076089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školství – i</w:t>
                            </w:r>
                            <w:r w:rsidR="007F0FE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jako maminka. A nyní mám možnost si svůj sen začít plnit…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32F1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8" type="#_x0000_t202" style="position:absolute;margin-left:188.75pt;margin-top:2pt;width:339.3pt;height:17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" fillcolor="white [3201]" stroked="f" strokeweight=".5pt">
                <v:textbox>
                  <w:txbxContent>
                    <w:p w14:paraId="30E39A35" w14:textId="77777777" w:rsidR="00434218" w:rsidRPr="004F28D2" w:rsidRDefault="0075454A" w:rsidP="00781D4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 MNĚ</w:t>
                      </w:r>
                    </w:p>
                    <w:p w14:paraId="4462D4AE" w14:textId="77777777" w:rsidR="00F7558C" w:rsidRDefault="00F7558C" w:rsidP="00781D45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  <w:p w14:paraId="10BCABE4" w14:textId="6EDCF7B1" w:rsidR="00D31F4A" w:rsidRPr="00434218" w:rsidRDefault="00D31F4A" w:rsidP="007F0FED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Vždycky jsem věděla, že chci pracovat s dětmi. Na vysoké škole se mi to potvrd</w:t>
                      </w:r>
                      <w:r w:rsidRPr="0086355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ilo. </w:t>
                      </w:r>
                      <w:r w:rsidR="0052619C" w:rsidRPr="0086355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A především </w:t>
                      </w:r>
                      <w:r w:rsidR="00397F3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díky</w:t>
                      </w:r>
                      <w:r w:rsidR="0052619C" w:rsidRPr="0086355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praxi ve</w:t>
                      </w:r>
                      <w:r w:rsidRPr="0086355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skvělé </w:t>
                      </w:r>
                      <w:r w:rsidR="007F0FED" w:rsidRPr="0086355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rodinné</w:t>
                      </w:r>
                      <w:r w:rsidRPr="0086355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vesni</w:t>
                      </w:r>
                      <w:r w:rsidR="007F0FED" w:rsidRPr="0086355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cké školičce</w:t>
                      </w:r>
                      <w:r w:rsidRPr="0086355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jsem </w:t>
                      </w:r>
                      <w:r w:rsidR="00397F3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zjistila</w:t>
                      </w:r>
                      <w:r w:rsidRPr="0086355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 že takovou školu bych jednou chtěla vést. Školu, kde se všichni budou cítit dobře</w:t>
                      </w:r>
                      <w:r w:rsidR="00EC396B" w:rsidRPr="0086355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, </w:t>
                      </w:r>
                      <w:r w:rsidR="0052619C" w:rsidRPr="0086355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děti tam budou chodit rády</w:t>
                      </w:r>
                      <w:r w:rsidR="00EC396B" w:rsidRPr="0086355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a </w:t>
                      </w:r>
                      <w:r w:rsidR="0052619C" w:rsidRPr="0086355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u</w:t>
                      </w:r>
                      <w:r w:rsidRPr="0086355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čení pro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ně bude zábava, protože bude nevšední a hravé. </w:t>
                      </w:r>
                      <w:r w:rsidR="007F0FE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Pozdější s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etkání s dramatickou výchovou pak</w:t>
                      </w:r>
                      <w:r w:rsidR="0052619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doplnilo mozaiku metod a nápadů, které jsem využívala na začátku kariéry.</w:t>
                      </w:r>
                      <w:r w:rsidR="007F0FE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Sbírala jsem zkušenosti jako učitelka, lektorka, vedoucí pracovník ve </w:t>
                      </w:r>
                      <w:r w:rsidR="0076089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školství – i</w:t>
                      </w:r>
                      <w:r w:rsidR="007F0FE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jako maminka. A nyní mám možnost si svůj sen začít plnit…</w:t>
                      </w:r>
                    </w:p>
                  </w:txbxContent>
                </v:textbox>
              </v:shape>
            </w:pict>
          </mc:Fallback>
        </mc:AlternateContent>
      </w:r>
    </w:p>
    <w:p w14:paraId="5CF12504" w14:textId="1D0C0816" w:rsidR="00F7558C" w:rsidRDefault="00427FA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D1AAB0" wp14:editId="7B029728">
                <wp:simplePos x="0" y="0"/>
                <wp:positionH relativeFrom="column">
                  <wp:posOffset>2396469</wp:posOffset>
                </wp:positionH>
                <wp:positionV relativeFrom="paragraph">
                  <wp:posOffset>156959</wp:posOffset>
                </wp:positionV>
                <wp:extent cx="4038600" cy="0"/>
                <wp:effectExtent l="0" t="0" r="12700" b="1270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75314" id="Přímá spojnice 2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2.35pt" to="506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" strokecolor="#d8d8d8 [2732]" strokeweight=".5pt">
                <v:stroke joinstyle="miter"/>
              </v:line>
            </w:pict>
          </mc:Fallback>
        </mc:AlternateContent>
      </w:r>
    </w:p>
    <w:p w14:paraId="2A25EC63" w14:textId="01D3D151" w:rsidR="00F7558C" w:rsidRDefault="00F7558C"/>
    <w:p w14:paraId="0BEA54F4" w14:textId="46CE6974" w:rsidR="00F7558C" w:rsidRDefault="00F7558C" w:rsidP="00EF35B6">
      <w:pPr>
        <w:ind w:right="-30"/>
      </w:pPr>
    </w:p>
    <w:p w14:paraId="37C9D6F4" w14:textId="040D92F8" w:rsidR="00F7558C" w:rsidRDefault="00F7558C"/>
    <w:p w14:paraId="55481EF6" w14:textId="38177B4A" w:rsidR="00F7558C" w:rsidRDefault="003E4CC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D6983" wp14:editId="4091E44A">
                <wp:simplePos x="0" y="0"/>
                <wp:positionH relativeFrom="column">
                  <wp:posOffset>135082</wp:posOffset>
                </wp:positionH>
                <wp:positionV relativeFrom="paragraph">
                  <wp:posOffset>119034</wp:posOffset>
                </wp:positionV>
                <wp:extent cx="2337954" cy="986155"/>
                <wp:effectExtent l="0" t="0" r="5715" b="444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954" cy="986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D056A0" w14:textId="664810D8" w:rsidR="000E6BEB" w:rsidRPr="00681BC0" w:rsidRDefault="00F2081F" w:rsidP="00253B7F">
                            <w:pPr>
                              <w:snapToGrid w:val="0"/>
                              <w:spacing w:before="240"/>
                              <w:ind w:firstLine="284"/>
                              <w:rPr>
                                <w:rFonts w:ascii="Calibri Light" w:hAnsi="Calibri Light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theme="majorHAns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B687A" w:rsidRPr="00681BC0">
                              <w:rPr>
                                <w:rFonts w:ascii="Calibri Light" w:hAnsi="Calibri Light" w:cstheme="majorHAnsi"/>
                                <w:sz w:val="22"/>
                                <w:szCs w:val="22"/>
                              </w:rPr>
                              <w:t>+420</w:t>
                            </w:r>
                            <w:r w:rsidR="003E4CC0">
                              <w:rPr>
                                <w:rFonts w:ascii="Calibri Light" w:hAnsi="Calibri Light" w:cstheme="majorHAnsi"/>
                                <w:sz w:val="22"/>
                                <w:szCs w:val="22"/>
                              </w:rPr>
                              <w:t> 604 723 713</w:t>
                            </w:r>
                          </w:p>
                          <w:p w14:paraId="74980872" w14:textId="38213993" w:rsidR="006B687A" w:rsidRPr="00681BC0" w:rsidRDefault="00F2081F" w:rsidP="00253B7F">
                            <w:pPr>
                              <w:snapToGrid w:val="0"/>
                              <w:spacing w:before="240"/>
                              <w:ind w:firstLine="284"/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F435C5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r</w:t>
                            </w:r>
                            <w:r w:rsidR="003E4CC0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omana.sindlarova@zslety.cz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D6983" id="Textové pole 7" o:spid="_x0000_s1029" type="#_x0000_t202" style="position:absolute;margin-left:10.65pt;margin-top:9.35pt;width:184.1pt;height:7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" fillcolor="white [3201]" stroked="f" strokeweight=".5pt">
                <v:textbox>
                  <w:txbxContent>
                    <w:p w14:paraId="15D056A0" w14:textId="664810D8" w:rsidR="000E6BEB" w:rsidRPr="00681BC0" w:rsidRDefault="00F2081F" w:rsidP="00253B7F">
                      <w:pPr>
                        <w:snapToGrid w:val="0"/>
                        <w:spacing w:before="240"/>
                        <w:ind w:firstLine="284"/>
                        <w:rPr>
                          <w:rFonts w:ascii="Calibri Light" w:hAnsi="Calibri Light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theme="majorHAnsi"/>
                          <w:sz w:val="22"/>
                          <w:szCs w:val="22"/>
                        </w:rPr>
                        <w:t xml:space="preserve">     </w:t>
                      </w:r>
                      <w:r w:rsidR="006B687A" w:rsidRPr="00681BC0">
                        <w:rPr>
                          <w:rFonts w:ascii="Calibri Light" w:hAnsi="Calibri Light" w:cstheme="majorHAnsi"/>
                          <w:sz w:val="22"/>
                          <w:szCs w:val="22"/>
                        </w:rPr>
                        <w:t>+420</w:t>
                      </w:r>
                      <w:r w:rsidR="003E4CC0">
                        <w:rPr>
                          <w:rFonts w:ascii="Calibri Light" w:hAnsi="Calibri Light" w:cstheme="majorHAnsi"/>
                          <w:sz w:val="22"/>
                          <w:szCs w:val="22"/>
                        </w:rPr>
                        <w:t> 604 723 713</w:t>
                      </w:r>
                    </w:p>
                    <w:p w14:paraId="74980872" w14:textId="38213993" w:rsidR="006B687A" w:rsidRPr="00681BC0" w:rsidRDefault="00F2081F" w:rsidP="00253B7F">
                      <w:pPr>
                        <w:snapToGrid w:val="0"/>
                        <w:spacing w:before="240"/>
                        <w:ind w:firstLine="284"/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   </w:t>
                      </w:r>
                      <w:r w:rsidR="00F435C5">
                        <w:rPr>
                          <w:rFonts w:ascii="Calibri Light" w:hAnsi="Calibri Light"/>
                          <w:sz w:val="22"/>
                          <w:szCs w:val="22"/>
                        </w:rPr>
                        <w:t>r</w:t>
                      </w:r>
                      <w:r w:rsidR="003E4CC0">
                        <w:rPr>
                          <w:rFonts w:ascii="Calibri Light" w:hAnsi="Calibri Light"/>
                          <w:sz w:val="22"/>
                          <w:szCs w:val="22"/>
                        </w:rPr>
                        <w:t>omana.sindlarova@zslety.cz</w:t>
                      </w:r>
                    </w:p>
                  </w:txbxContent>
                </v:textbox>
              </v:shape>
            </w:pict>
          </mc:Fallback>
        </mc:AlternateContent>
      </w:r>
    </w:p>
    <w:p w14:paraId="4AD8B8C8" w14:textId="5BDCE694" w:rsidR="00F7558C" w:rsidRDefault="003E4CC0">
      <w:r>
        <w:rPr>
          <w:noProof/>
          <w:lang w:eastAsia="cs-CZ"/>
        </w:rPr>
        <w:drawing>
          <wp:anchor distT="0" distB="0" distL="114300" distR="114300" simplePos="0" relativeHeight="251735040" behindDoc="0" locked="0" layoutInCell="1" allowOverlap="1" wp14:anchorId="4E7E1CDB" wp14:editId="7F02D4FB">
            <wp:simplePos x="0" y="0"/>
            <wp:positionH relativeFrom="column">
              <wp:posOffset>198120</wp:posOffset>
            </wp:positionH>
            <wp:positionV relativeFrom="paragraph">
              <wp:posOffset>94615</wp:posOffset>
            </wp:positionV>
            <wp:extent cx="216535" cy="236855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36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59C55" w14:textId="0E0473D8" w:rsidR="00F7558C" w:rsidRDefault="00F7558C" w:rsidP="001961B9"/>
    <w:p w14:paraId="5EBB5440" w14:textId="3DF3ACA4" w:rsidR="00F7558C" w:rsidRDefault="003E4CC0">
      <w:r>
        <w:rPr>
          <w:noProof/>
          <w:lang w:eastAsia="cs-CZ"/>
        </w:rPr>
        <w:drawing>
          <wp:anchor distT="0" distB="0" distL="114300" distR="114300" simplePos="0" relativeHeight="251729920" behindDoc="0" locked="0" layoutInCell="1" allowOverlap="1" wp14:anchorId="72A83191" wp14:editId="7184304A">
            <wp:simplePos x="0" y="0"/>
            <wp:positionH relativeFrom="column">
              <wp:posOffset>147551</wp:posOffset>
            </wp:positionH>
            <wp:positionV relativeFrom="paragraph">
              <wp:posOffset>57900</wp:posOffset>
            </wp:positionV>
            <wp:extent cx="338455" cy="236855"/>
            <wp:effectExtent l="0" t="0" r="4445" b="0"/>
            <wp:wrapNone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ázek 4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36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C0054" w14:textId="25CCD427" w:rsidR="00F7558C" w:rsidRDefault="00F7558C"/>
    <w:p w14:paraId="22C571A1" w14:textId="39C6D748" w:rsidR="00F7558C" w:rsidRDefault="00F7558C"/>
    <w:p w14:paraId="0BA50289" w14:textId="5BA7CB10" w:rsidR="00235400" w:rsidRDefault="0090793C" w:rsidP="00F7558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CC29B1" wp14:editId="7540B974">
                <wp:simplePos x="0" y="0"/>
                <wp:positionH relativeFrom="column">
                  <wp:posOffset>2400300</wp:posOffset>
                </wp:positionH>
                <wp:positionV relativeFrom="paragraph">
                  <wp:posOffset>157480</wp:posOffset>
                </wp:positionV>
                <wp:extent cx="4309110" cy="1744980"/>
                <wp:effectExtent l="0" t="0" r="0" b="762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174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87AC5" w14:textId="77777777" w:rsidR="00F911C5" w:rsidRPr="00434218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CO VÁM MOHU NABÍDNOUT</w:t>
                            </w:r>
                          </w:p>
                          <w:p w14:paraId="4F178104" w14:textId="77777777" w:rsidR="007F0FED" w:rsidRDefault="007F0FED" w:rsidP="007F0FED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EBEA6B9" w14:textId="50B98557" w:rsidR="007F0FED" w:rsidRDefault="007F0FED" w:rsidP="003374CC">
                            <w:pPr>
                              <w:snapToGrid w:val="0"/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Uvědomuji si, že budování nové školy je velmi náročné. </w:t>
                            </w:r>
                            <w:r w:rsidR="003374C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Škola nemá žádnou pověst – a pro rodiče je „sázkou do </w:t>
                            </w:r>
                            <w:r w:rsidR="003374CC" w:rsidRPr="0086355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loterie“ </w:t>
                            </w:r>
                            <w:r w:rsidR="00EC396B" w:rsidRPr="0086355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vybrat</w:t>
                            </w:r>
                            <w:r w:rsidR="003374CC" w:rsidRPr="0086355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74C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pro své děti</w:t>
                            </w:r>
                            <w:r w:rsidR="00397F3D" w:rsidRPr="00397F3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7F3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právě </w:t>
                            </w:r>
                            <w:r w:rsidR="00397F3D" w:rsidRPr="0086355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tuto </w:t>
                            </w:r>
                            <w:r w:rsidR="00397F3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školu</w:t>
                            </w:r>
                            <w:r w:rsidR="003374C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. Jsem ale </w:t>
                            </w:r>
                            <w:r w:rsidR="00EB29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člověk, který je optimista. Pevně věřím, že </w:t>
                            </w:r>
                            <w:r w:rsidR="000B539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naše </w:t>
                            </w:r>
                            <w:r w:rsidR="00EB29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škola</w:t>
                            </w:r>
                            <w:r w:rsidR="000B539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(a </w:t>
                            </w:r>
                            <w:r w:rsidR="00CD4EE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to včetně všech zaměstnanců)</w:t>
                            </w:r>
                            <w:r w:rsidR="00EB290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má velký potenciál k tomu, aby se stala kvalitní institucí i pečujícím přístavem. Budu se snažit pro to udělat maximum.</w:t>
                            </w:r>
                          </w:p>
                          <w:p w14:paraId="736CB625" w14:textId="77777777" w:rsidR="007F0FED" w:rsidRPr="007F0FED" w:rsidRDefault="007F0FED" w:rsidP="007F0FED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C29B1" id="Textové pole 1" o:spid="_x0000_s1030" type="#_x0000_t202" style="position:absolute;margin-left:189pt;margin-top:12.4pt;width:339.3pt;height:137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" filled="f" stroked="f" strokeweight=".5pt">
                <v:textbox>
                  <w:txbxContent>
                    <w:p w14:paraId="2BD87AC5" w14:textId="77777777" w:rsidR="00F911C5" w:rsidRPr="00434218" w:rsidRDefault="00F911C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CO VÁM MOHU NABÍDNOUT</w:t>
                      </w:r>
                    </w:p>
                    <w:p w14:paraId="4F178104" w14:textId="77777777" w:rsidR="007F0FED" w:rsidRDefault="007F0FED" w:rsidP="007F0FED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5EBEA6B9" w14:textId="50B98557" w:rsidR="007F0FED" w:rsidRDefault="007F0FED" w:rsidP="003374CC">
                      <w:pPr>
                        <w:snapToGrid w:val="0"/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Uvědomuji si, že budování nové školy je velmi náročné. </w:t>
                      </w:r>
                      <w:r w:rsidR="003374C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Škola nemá žádnou pověst – a pro rodiče je „sázkou do </w:t>
                      </w:r>
                      <w:r w:rsidR="003374CC" w:rsidRPr="0086355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loterie“ </w:t>
                      </w:r>
                      <w:r w:rsidR="00EC396B" w:rsidRPr="0086355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vybrat</w:t>
                      </w:r>
                      <w:r w:rsidR="003374CC" w:rsidRPr="0086355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3374C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pro své děti</w:t>
                      </w:r>
                      <w:r w:rsidR="00397F3D" w:rsidRPr="00397F3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397F3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právě </w:t>
                      </w:r>
                      <w:r w:rsidR="00397F3D" w:rsidRPr="0086355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tuto </w:t>
                      </w:r>
                      <w:r w:rsidR="00397F3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školu</w:t>
                      </w:r>
                      <w:r w:rsidR="003374C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. Jsem ale </w:t>
                      </w:r>
                      <w:r w:rsidR="00EB29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člověk, který je optimista. Pevně věřím, že </w:t>
                      </w:r>
                      <w:r w:rsidR="000B539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naše </w:t>
                      </w:r>
                      <w:r w:rsidR="00EB29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škola</w:t>
                      </w:r>
                      <w:r w:rsidR="000B539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(a </w:t>
                      </w:r>
                      <w:r w:rsidR="00CD4EE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to včetně všech zaměstnanců)</w:t>
                      </w:r>
                      <w:r w:rsidR="00EB290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má velký potenciál k tomu, aby se stala kvalitní institucí i pečujícím přístavem. Budu se snažit pro to udělat maximum.</w:t>
                      </w:r>
                    </w:p>
                    <w:p w14:paraId="736CB625" w14:textId="77777777" w:rsidR="007F0FED" w:rsidRPr="007F0FED" w:rsidRDefault="007F0FED" w:rsidP="007F0FED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7FA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B7B3A2" wp14:editId="4F260C4A">
                <wp:simplePos x="0" y="0"/>
                <wp:positionH relativeFrom="column">
                  <wp:posOffset>127000</wp:posOffset>
                </wp:positionH>
                <wp:positionV relativeFrom="paragraph">
                  <wp:posOffset>154940</wp:posOffset>
                </wp:positionV>
                <wp:extent cx="2057400" cy="629920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29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B6E52D" w14:textId="77777777" w:rsidR="00756505" w:rsidRPr="00BD5A9E" w:rsidRDefault="00756505" w:rsidP="0075650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F2A9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VZDĚLÁNÍ</w:t>
                            </w:r>
                          </w:p>
                          <w:p w14:paraId="1D419881" w14:textId="77777777" w:rsidR="005B1CC4" w:rsidRDefault="005B1CC4" w:rsidP="005B1CC4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082C909" w14:textId="062ACF9C" w:rsidR="00756505" w:rsidRPr="00D66CD9" w:rsidRDefault="00A861AE" w:rsidP="005B1CC4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D66CD9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  <w:t>2013</w:t>
                            </w:r>
                          </w:p>
                          <w:p w14:paraId="41E00922" w14:textId="089D8823" w:rsidR="00756505" w:rsidRPr="00D66CD9" w:rsidRDefault="00A861AE" w:rsidP="00756505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66CD9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  <w:t>Studium pro ředitele škol a školských zařízení</w:t>
                            </w:r>
                          </w:p>
                          <w:p w14:paraId="7292E664" w14:textId="77777777" w:rsidR="00A861AE" w:rsidRPr="00CD4EEC" w:rsidRDefault="00A861AE" w:rsidP="00756505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164639F" w14:textId="6F880CCA" w:rsidR="00427FAF" w:rsidRPr="00D66CD9" w:rsidRDefault="00A861AE" w:rsidP="00A861AE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66CD9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  <w:t>2001 – 2006</w:t>
                            </w:r>
                            <w:proofErr w:type="gramEnd"/>
                          </w:p>
                          <w:p w14:paraId="124D522C" w14:textId="51D0922B" w:rsidR="00A861AE" w:rsidRPr="00863551" w:rsidRDefault="00A861AE" w:rsidP="00A861AE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863551"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  <w:t>DAMU – obor Dramatická výchova</w:t>
                            </w:r>
                          </w:p>
                          <w:p w14:paraId="498453D0" w14:textId="77777777" w:rsidR="00A861AE" w:rsidRPr="00863551" w:rsidRDefault="00A861AE" w:rsidP="00A861AE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4902462" w14:textId="5D526532" w:rsidR="00A861AE" w:rsidRPr="00863551" w:rsidRDefault="00A861AE" w:rsidP="00A861AE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63551"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  <w:t>1994 – 1998</w:t>
                            </w:r>
                            <w:proofErr w:type="gramEnd"/>
                          </w:p>
                          <w:p w14:paraId="58D0AAED" w14:textId="29C95FCD" w:rsidR="00A861AE" w:rsidRPr="00D66CD9" w:rsidRDefault="00A861AE" w:rsidP="00A861AE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863551"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  <w:t>J</w:t>
                            </w:r>
                            <w:r w:rsidR="00EC396B" w:rsidRPr="00863551"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  <w:t>ihočeská Univerzita</w:t>
                            </w:r>
                            <w:r w:rsidRPr="00863551"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D66CD9"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  <w:t>obor Učitelství pro</w:t>
                            </w:r>
                            <w:r w:rsidR="00EC396B"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D66CD9"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="00581E4E"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 w:rsidRPr="00D66CD9"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  <w:t>tupeň ZŠ, specializace HV</w:t>
                            </w:r>
                          </w:p>
                          <w:p w14:paraId="2D31BABF" w14:textId="77777777" w:rsidR="00A861AE" w:rsidRPr="00CD4EEC" w:rsidRDefault="00A861AE" w:rsidP="00A861AE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79F3715" w14:textId="6045D249" w:rsidR="00A861AE" w:rsidRPr="00D66CD9" w:rsidRDefault="00A861AE" w:rsidP="00A861AE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66CD9"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  <w:t>1990 – 1994</w:t>
                            </w:r>
                            <w:proofErr w:type="gramEnd"/>
                          </w:p>
                          <w:p w14:paraId="791E2A00" w14:textId="77777777" w:rsidR="00CD4EEC" w:rsidRDefault="00A861AE" w:rsidP="00CD4EEC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D66CD9"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  <w:t>Gymnázium Třebíč</w:t>
                            </w:r>
                          </w:p>
                          <w:p w14:paraId="111F8F66" w14:textId="77777777" w:rsidR="00CD4EEC" w:rsidRDefault="00CD4EEC" w:rsidP="00CD4EEC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6432B8B" w14:textId="153E4667" w:rsidR="00427FAF" w:rsidRPr="00CD4EEC" w:rsidRDefault="00427FAF" w:rsidP="00CD4EEC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6F2A9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JAZYKY</w:t>
                            </w:r>
                          </w:p>
                          <w:p w14:paraId="500E57B6" w14:textId="77777777" w:rsidR="00F435C5" w:rsidRDefault="00F435C5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31EDC9F" w14:textId="3C813C9B" w:rsidR="00427FAF" w:rsidRDefault="00427FAF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F435C5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 xml:space="preserve">Angličtina </w:t>
                            </w:r>
                            <w:r w:rsidR="003E4CC0" w:rsidRPr="00F435C5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– středně pokročilá</w:t>
                            </w:r>
                          </w:p>
                          <w:p w14:paraId="788456D0" w14:textId="77777777" w:rsidR="005B1CC4" w:rsidRPr="00F435C5" w:rsidRDefault="005B1CC4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B873175" w14:textId="543DB760" w:rsidR="003E4CC0" w:rsidRDefault="003E4CC0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F435C5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Němčina   – mírně pokročilá</w:t>
                            </w:r>
                          </w:p>
                          <w:p w14:paraId="0803747C" w14:textId="77777777" w:rsidR="005B1CC4" w:rsidRPr="00F435C5" w:rsidRDefault="005B1CC4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77DCA11" w14:textId="07986389" w:rsidR="00F435C5" w:rsidRDefault="003E4CC0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F435C5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Ruština     – mírně pokročilá</w:t>
                            </w:r>
                          </w:p>
                          <w:p w14:paraId="3FBDC3E5" w14:textId="77777777" w:rsidR="00F435C5" w:rsidRPr="00F435C5" w:rsidRDefault="00F435C5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AFEE146" w14:textId="6D01A1CB" w:rsidR="00427FAF" w:rsidRPr="00427FAF" w:rsidRDefault="00427FAF" w:rsidP="00F435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OSTATNÍ ZNALOSTI</w:t>
                            </w:r>
                          </w:p>
                          <w:p w14:paraId="043D84A4" w14:textId="77777777" w:rsidR="00F435C5" w:rsidRDefault="00F435C5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6F13EA7" w14:textId="67ADB201" w:rsidR="00427FAF" w:rsidRDefault="003374CC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Řidičský průkaz skupiny</w:t>
                            </w:r>
                            <w:r w:rsidR="00427FAF" w:rsidRPr="00F435C5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 xml:space="preserve"> B</w:t>
                            </w:r>
                          </w:p>
                          <w:p w14:paraId="7C2F31DE" w14:textId="77777777" w:rsidR="005B1CC4" w:rsidRPr="00F435C5" w:rsidRDefault="005B1CC4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6C7ECAC" w14:textId="6920BFDF" w:rsidR="00F435C5" w:rsidRDefault="00F435C5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F435C5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Hra na klavír, kytaru</w:t>
                            </w:r>
                          </w:p>
                          <w:p w14:paraId="39990D35" w14:textId="77777777" w:rsidR="005B1CC4" w:rsidRDefault="005B1CC4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D1E12AE" w14:textId="60F01CE2" w:rsidR="003374CC" w:rsidRDefault="003374CC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Spolupráce na publikacích zaměřených na využívání metod dramatické výchovy ve vyučování (s paní prof. E. Machkovou)</w:t>
                            </w:r>
                          </w:p>
                          <w:p w14:paraId="0CAA7C4A" w14:textId="77777777" w:rsidR="007B1173" w:rsidRDefault="007B1173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5BF72B0" w14:textId="24CD6FF9" w:rsidR="00340D47" w:rsidRPr="007B1173" w:rsidRDefault="007B1173" w:rsidP="007B1173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Zkušenosti s vedením kroužků dramatické výchovy a sborového zpěvu</w:t>
                            </w:r>
                          </w:p>
                          <w:p w14:paraId="2F4B2794" w14:textId="75A725FD" w:rsidR="00D66CD9" w:rsidRDefault="00D66CD9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ZÁJMY</w:t>
                            </w:r>
                          </w:p>
                          <w:p w14:paraId="4117533A" w14:textId="0A837839" w:rsidR="00427FAF" w:rsidRPr="00CD4EEC" w:rsidRDefault="003E4CC0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CD4EEC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 xml:space="preserve">Hudba, divadlo, filmy, </w:t>
                            </w:r>
                            <w:r w:rsidR="009C52AC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 xml:space="preserve">četba, </w:t>
                            </w:r>
                            <w:r w:rsidRPr="00CD4EEC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příroda, cestování, tanec, 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7B3A2" id="Textové pole 12" o:spid="_x0000_s1031" type="#_x0000_t202" style="position:absolute;margin-left:10pt;margin-top:12.2pt;width:162pt;height:49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" fillcolor="white [3201]" stroked="f" strokeweight=".5pt">
                <v:textbox>
                  <w:txbxContent>
                    <w:p w14:paraId="51B6E52D" w14:textId="77777777" w:rsidR="00756505" w:rsidRPr="00BD5A9E" w:rsidRDefault="00756505" w:rsidP="0075650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F2A9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VZDĚLÁNÍ</w:t>
                      </w:r>
                    </w:p>
                    <w:p w14:paraId="1D419881" w14:textId="77777777" w:rsidR="005B1CC4" w:rsidRDefault="005B1CC4" w:rsidP="005B1CC4">
                      <w:pPr>
                        <w:rPr>
                          <w:rFonts w:asciiTheme="majorHAnsi" w:eastAsia="Calibri" w:hAnsiTheme="majorHAnsi" w:cstheme="majorHAnsi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082C909" w14:textId="062ACF9C" w:rsidR="00756505" w:rsidRPr="00D66CD9" w:rsidRDefault="00A861AE" w:rsidP="005B1CC4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  <w:r w:rsidRPr="00D66CD9">
                        <w:rPr>
                          <w:rFonts w:asciiTheme="majorHAnsi" w:eastAsia="Calibri" w:hAnsiTheme="majorHAnsi" w:cstheme="majorHAnsi"/>
                          <w:i/>
                          <w:iCs/>
                          <w:sz w:val="16"/>
                          <w:szCs w:val="16"/>
                        </w:rPr>
                        <w:t>2013</w:t>
                      </w:r>
                    </w:p>
                    <w:p w14:paraId="41E00922" w14:textId="089D8823" w:rsidR="00756505" w:rsidRPr="00D66CD9" w:rsidRDefault="00A861AE" w:rsidP="00756505">
                      <w:pPr>
                        <w:rPr>
                          <w:rFonts w:asciiTheme="majorHAnsi" w:eastAsia="Calibri" w:hAnsiTheme="majorHAnsi" w:cstheme="majorHAnsi"/>
                          <w:i/>
                          <w:iCs/>
                          <w:sz w:val="16"/>
                          <w:szCs w:val="16"/>
                        </w:rPr>
                      </w:pPr>
                      <w:r w:rsidRPr="00D66CD9">
                        <w:rPr>
                          <w:rFonts w:asciiTheme="majorHAnsi" w:eastAsia="Calibri" w:hAnsiTheme="majorHAnsi" w:cstheme="majorHAnsi"/>
                          <w:i/>
                          <w:iCs/>
                          <w:sz w:val="16"/>
                          <w:szCs w:val="16"/>
                        </w:rPr>
                        <w:t>Studium pro ředitele škol a školských zařízení</w:t>
                      </w:r>
                    </w:p>
                    <w:p w14:paraId="7292E664" w14:textId="77777777" w:rsidR="00A861AE" w:rsidRPr="00CD4EEC" w:rsidRDefault="00A861AE" w:rsidP="00756505">
                      <w:pPr>
                        <w:rPr>
                          <w:rFonts w:asciiTheme="majorHAnsi" w:eastAsia="Calibri" w:hAnsiTheme="majorHAnsi" w:cstheme="majorHAnsi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164639F" w14:textId="6F880CCA" w:rsidR="00427FAF" w:rsidRPr="00D66CD9" w:rsidRDefault="00A861AE" w:rsidP="00A861AE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  <w:r w:rsidRPr="00D66CD9">
                        <w:rPr>
                          <w:rFonts w:asciiTheme="majorHAnsi" w:eastAsia="Calibri" w:hAnsiTheme="majorHAnsi" w:cstheme="majorHAnsi"/>
                          <w:i/>
                          <w:iCs/>
                          <w:sz w:val="16"/>
                          <w:szCs w:val="16"/>
                        </w:rPr>
                        <w:t>2001 – 2006</w:t>
                      </w:r>
                    </w:p>
                    <w:p w14:paraId="124D522C" w14:textId="51D0922B" w:rsidR="00A861AE" w:rsidRPr="00863551" w:rsidRDefault="00A861AE" w:rsidP="00A861AE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  <w:r w:rsidRPr="00863551"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  <w:t>DAMU – obor Dramatická výchova</w:t>
                      </w:r>
                    </w:p>
                    <w:p w14:paraId="498453D0" w14:textId="77777777" w:rsidR="00A861AE" w:rsidRPr="00863551" w:rsidRDefault="00A861AE" w:rsidP="00A861AE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74902462" w14:textId="5D526532" w:rsidR="00A861AE" w:rsidRPr="00863551" w:rsidRDefault="00A861AE" w:rsidP="00A861AE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  <w:r w:rsidRPr="00863551"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  <w:t>1994 – 1998</w:t>
                      </w:r>
                    </w:p>
                    <w:p w14:paraId="58D0AAED" w14:textId="29C95FCD" w:rsidR="00A861AE" w:rsidRPr="00D66CD9" w:rsidRDefault="00A861AE" w:rsidP="00A861AE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  <w:r w:rsidRPr="00863551"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  <w:t>J</w:t>
                      </w:r>
                      <w:r w:rsidR="00EC396B" w:rsidRPr="00863551"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  <w:t>ihočeská Univerzita</w:t>
                      </w:r>
                      <w:r w:rsidRPr="00863551"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  <w:t xml:space="preserve"> – </w:t>
                      </w:r>
                      <w:r w:rsidRPr="00D66CD9"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  <w:t>obor Učitelství pro</w:t>
                      </w:r>
                      <w:r w:rsidR="00EC396B"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  <w:br/>
                      </w:r>
                      <w:r w:rsidRPr="00D66CD9"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  <w:t xml:space="preserve">1. </w:t>
                      </w:r>
                      <w:r w:rsidR="00581E4E"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  <w:t>s</w:t>
                      </w:r>
                      <w:r w:rsidRPr="00D66CD9"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  <w:t>tupeň ZŠ, specializace HV</w:t>
                      </w:r>
                    </w:p>
                    <w:p w14:paraId="2D31BABF" w14:textId="77777777" w:rsidR="00A861AE" w:rsidRPr="00CD4EEC" w:rsidRDefault="00A861AE" w:rsidP="00A861AE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179F3715" w14:textId="6045D249" w:rsidR="00A861AE" w:rsidRPr="00D66CD9" w:rsidRDefault="00A861AE" w:rsidP="00A861AE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  <w:r w:rsidRPr="00D66CD9"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  <w:t>1990 – 1994</w:t>
                      </w:r>
                    </w:p>
                    <w:p w14:paraId="791E2A00" w14:textId="77777777" w:rsidR="00CD4EEC" w:rsidRDefault="00A861AE" w:rsidP="00CD4EEC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  <w:r w:rsidRPr="00D66CD9"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  <w:t>Gymnázium Třebíč</w:t>
                      </w:r>
                    </w:p>
                    <w:p w14:paraId="111F8F66" w14:textId="77777777" w:rsidR="00CD4EEC" w:rsidRDefault="00CD4EEC" w:rsidP="00CD4EEC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66432B8B" w14:textId="153E4667" w:rsidR="00427FAF" w:rsidRPr="00CD4EEC" w:rsidRDefault="00427FAF" w:rsidP="00CD4EEC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  <w:r w:rsidRPr="006F2A9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JAZYKY</w:t>
                      </w:r>
                    </w:p>
                    <w:p w14:paraId="500E57B6" w14:textId="77777777" w:rsidR="00F435C5" w:rsidRDefault="00F435C5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431EDC9F" w14:textId="3C813C9B" w:rsidR="00427FAF" w:rsidRDefault="00427FAF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r w:rsidRPr="00F435C5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 xml:space="preserve">Angličtina </w:t>
                      </w:r>
                      <w:r w:rsidR="003E4CC0" w:rsidRPr="00F435C5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– středně pokročilá</w:t>
                      </w:r>
                    </w:p>
                    <w:p w14:paraId="788456D0" w14:textId="77777777" w:rsidR="005B1CC4" w:rsidRPr="00F435C5" w:rsidRDefault="005B1CC4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6B873175" w14:textId="543DB760" w:rsidR="003E4CC0" w:rsidRDefault="003E4CC0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r w:rsidRPr="00F435C5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Němčina   – mírně pokročilá</w:t>
                      </w:r>
                    </w:p>
                    <w:p w14:paraId="0803747C" w14:textId="77777777" w:rsidR="005B1CC4" w:rsidRPr="00F435C5" w:rsidRDefault="005B1CC4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477DCA11" w14:textId="07986389" w:rsidR="00F435C5" w:rsidRDefault="003E4CC0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r w:rsidRPr="00F435C5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Ruština     – mírně pokročilá</w:t>
                      </w:r>
                    </w:p>
                    <w:p w14:paraId="3FBDC3E5" w14:textId="77777777" w:rsidR="00F435C5" w:rsidRPr="00F435C5" w:rsidRDefault="00F435C5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0AFEE146" w14:textId="6D01A1CB" w:rsidR="00427FAF" w:rsidRPr="00427FAF" w:rsidRDefault="00427FAF" w:rsidP="00F435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OSTATNÍ ZNALOSTI</w:t>
                      </w:r>
                    </w:p>
                    <w:p w14:paraId="043D84A4" w14:textId="77777777" w:rsidR="00F435C5" w:rsidRDefault="00F435C5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26F13EA7" w14:textId="67ADB201" w:rsidR="00427FAF" w:rsidRDefault="003374CC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Řidičský průkaz skupiny</w:t>
                      </w:r>
                      <w:r w:rsidR="00427FAF" w:rsidRPr="00F435C5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 xml:space="preserve"> B</w:t>
                      </w:r>
                    </w:p>
                    <w:p w14:paraId="7C2F31DE" w14:textId="77777777" w:rsidR="005B1CC4" w:rsidRPr="00F435C5" w:rsidRDefault="005B1CC4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16C7ECAC" w14:textId="6920BFDF" w:rsidR="00F435C5" w:rsidRDefault="00F435C5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r w:rsidRPr="00F435C5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Hra na klavír, kytaru</w:t>
                      </w:r>
                    </w:p>
                    <w:p w14:paraId="39990D35" w14:textId="77777777" w:rsidR="005B1CC4" w:rsidRDefault="005B1CC4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4D1E12AE" w14:textId="60F01CE2" w:rsidR="003374CC" w:rsidRDefault="003374CC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Spolupráce na publikacích zaměřených na využívání metod dramatické výchovy ve vyučování (s paní prof. E. Machkovou)</w:t>
                      </w:r>
                    </w:p>
                    <w:p w14:paraId="0CAA7C4A" w14:textId="77777777" w:rsidR="007B1173" w:rsidRDefault="007B1173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25BF72B0" w14:textId="24CD6FF9" w:rsidR="00340D47" w:rsidRPr="007B1173" w:rsidRDefault="007B1173" w:rsidP="007B1173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Zkušenosti s vedením kroužků dramatické výchovy a sborového zpěvu</w:t>
                      </w:r>
                    </w:p>
                    <w:p w14:paraId="2F4B2794" w14:textId="75A725FD" w:rsidR="00D66CD9" w:rsidRDefault="00D66CD9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ZÁJMY</w:t>
                      </w:r>
                    </w:p>
                    <w:p w14:paraId="4117533A" w14:textId="0A837839" w:rsidR="00427FAF" w:rsidRPr="00CD4EEC" w:rsidRDefault="003E4CC0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r w:rsidRPr="00CD4EEC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 xml:space="preserve">Hudba, divadlo, filmy, </w:t>
                      </w:r>
                      <w:r w:rsidR="009C52AC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 xml:space="preserve">četba, </w:t>
                      </w:r>
                      <w:r w:rsidRPr="00CD4EEC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příroda, cestování, tanec, sport</w:t>
                      </w:r>
                    </w:p>
                  </w:txbxContent>
                </v:textbox>
              </v:shape>
            </w:pict>
          </mc:Fallback>
        </mc:AlternateContent>
      </w:r>
    </w:p>
    <w:p w14:paraId="545EFB77" w14:textId="52AC24ED" w:rsidR="00801BAE" w:rsidRDefault="00801BAE" w:rsidP="00F911C5">
      <w:pPr>
        <w:pStyle w:val="Odstavecseseznamem"/>
        <w:snapToGrid w:val="0"/>
        <w:spacing w:line="360" w:lineRule="auto"/>
        <w:ind w:left="708"/>
        <w:contextualSpacing w:val="0"/>
        <w:rPr>
          <w:rFonts w:asciiTheme="majorHAnsi" w:hAnsiTheme="majorHAnsi" w:cstheme="majorHAnsi"/>
          <w:sz w:val="22"/>
          <w:szCs w:val="22"/>
        </w:rPr>
      </w:pPr>
    </w:p>
    <w:p w14:paraId="5AE1D8D3" w14:textId="66567BA4" w:rsidR="00F911C5" w:rsidRDefault="00427FAF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D05CD65" wp14:editId="7DB00581">
                <wp:simplePos x="0" y="0"/>
                <wp:positionH relativeFrom="column">
                  <wp:posOffset>2398426</wp:posOffset>
                </wp:positionH>
                <wp:positionV relativeFrom="paragraph">
                  <wp:posOffset>34634</wp:posOffset>
                </wp:positionV>
                <wp:extent cx="4038600" cy="0"/>
                <wp:effectExtent l="0" t="0" r="12700" b="1270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6B681" id="Přímá spojnice 2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2.75pt" to="506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" strokecolor="#d8d8d8 [2732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6A0AD5" wp14:editId="7ECF7E57">
                <wp:simplePos x="0" y="0"/>
                <wp:positionH relativeFrom="column">
                  <wp:posOffset>138795</wp:posOffset>
                </wp:positionH>
                <wp:positionV relativeFrom="paragraph">
                  <wp:posOffset>32666</wp:posOffset>
                </wp:positionV>
                <wp:extent cx="1543987" cy="0"/>
                <wp:effectExtent l="0" t="0" r="18415" b="1270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9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C1ECD" id="Přímá spojnice 19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2.55pt" to="132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" strokecolor="#d8d8d8 [2732]" strokeweight=".5pt">
                <v:stroke joinstyle="miter"/>
              </v:line>
            </w:pict>
          </mc:Fallback>
        </mc:AlternateContent>
      </w:r>
    </w:p>
    <w:p w14:paraId="2547F344" w14:textId="356185EC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544C3EA9" w14:textId="77777777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0C0CB3C3" w14:textId="59525F6D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5E58F590" w14:textId="3FAE2D08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15D17839" w14:textId="49BA10D9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1FFDCD32" w14:textId="4823CFE2" w:rsidR="00F911C5" w:rsidRDefault="00D66CD9" w:rsidP="00552DF9">
      <w:pPr>
        <w:ind w:left="351" w:firstLine="216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E77048" wp14:editId="26082CDC">
                <wp:simplePos x="0" y="0"/>
                <wp:positionH relativeFrom="column">
                  <wp:posOffset>2400300</wp:posOffset>
                </wp:positionH>
                <wp:positionV relativeFrom="paragraph">
                  <wp:posOffset>109855</wp:posOffset>
                </wp:positionV>
                <wp:extent cx="4309110" cy="4416425"/>
                <wp:effectExtent l="0" t="0" r="0" b="317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441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4DFE4" w14:textId="77777777" w:rsidR="00F911C5" w:rsidRPr="00681BC0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PRACOVNÍ ZKUŠENOSTI</w:t>
                            </w:r>
                          </w:p>
                          <w:p w14:paraId="152EAC3A" w14:textId="77777777" w:rsidR="00D66CD9" w:rsidRDefault="00D66CD9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A91FCCB" w14:textId="77777777" w:rsidR="00D66CD9" w:rsidRDefault="00D66CD9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C881956" w14:textId="25F745DB" w:rsidR="00B43248" w:rsidRDefault="0090793C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0793C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2014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–</w:t>
                            </w:r>
                            <w:r w:rsidRPr="0090793C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2022</w:t>
                            </w:r>
                            <w:proofErr w:type="gramEnd"/>
                          </w:p>
                          <w:p w14:paraId="01E5D9AC" w14:textId="6427D6D4" w:rsidR="0090793C" w:rsidRDefault="0090793C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ZŠ a MŠ Praha 5 – Košíře, Weberova 1090/1</w:t>
                            </w:r>
                          </w:p>
                          <w:p w14:paraId="0299DFB5" w14:textId="37E676D9" w:rsidR="0090793C" w:rsidRDefault="0090793C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Zástupkyně </w:t>
                            </w:r>
                            <w:r w:rsidR="00FD4838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ředitele pro 1. s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tupeň a školní družinu</w:t>
                            </w:r>
                          </w:p>
                          <w:p w14:paraId="633B9A8D" w14:textId="77777777" w:rsidR="0090793C" w:rsidRDefault="0090793C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0A4EFEA" w14:textId="29F30CFF" w:rsidR="0090793C" w:rsidRDefault="0090793C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2012 – 2014</w:t>
                            </w:r>
                            <w:proofErr w:type="gramEnd"/>
                          </w:p>
                          <w:p w14:paraId="52948B92" w14:textId="7F13F240" w:rsidR="0090793C" w:rsidRDefault="0090793C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ZŠ Dobřichovice</w:t>
                            </w:r>
                          </w:p>
                          <w:p w14:paraId="638BA3B3" w14:textId="715CA71A" w:rsidR="0090793C" w:rsidRDefault="009C52AC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Učitelka 1. s</w:t>
                            </w:r>
                            <w:r w:rsidR="0090793C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tupně ZŠ</w:t>
                            </w:r>
                          </w:p>
                          <w:p w14:paraId="722407AA" w14:textId="77777777" w:rsidR="0090793C" w:rsidRDefault="0090793C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BCA6365" w14:textId="500B1FFC" w:rsidR="0090793C" w:rsidRDefault="0090793C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2013 – 2014</w:t>
                            </w:r>
                            <w:proofErr w:type="gramEnd"/>
                          </w:p>
                          <w:p w14:paraId="3E53D110" w14:textId="0ACF66F0" w:rsidR="0090793C" w:rsidRDefault="0090793C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ZUŠ Řevnice</w:t>
                            </w:r>
                          </w:p>
                          <w:p w14:paraId="3443097A" w14:textId="6B999364" w:rsidR="0090793C" w:rsidRDefault="0090793C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Lektorka Literárně dramatického oboru</w:t>
                            </w:r>
                          </w:p>
                          <w:p w14:paraId="51ACC1F4" w14:textId="77777777" w:rsidR="0090793C" w:rsidRDefault="0090793C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DB856CA" w14:textId="5CCEA930" w:rsidR="0090793C" w:rsidRDefault="0090793C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2011 -2012</w:t>
                            </w:r>
                            <w:proofErr w:type="gramEnd"/>
                          </w:p>
                          <w:p w14:paraId="23E68024" w14:textId="4E9CB376" w:rsidR="0090793C" w:rsidRDefault="0090793C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MŠ Hlásek</w:t>
                            </w:r>
                          </w:p>
                          <w:p w14:paraId="73ACFE17" w14:textId="112280EA" w:rsidR="0090793C" w:rsidRDefault="0090793C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Asistentka pedagoga MŠ a lektorka dramatické a osobnostní výchovy</w:t>
                            </w:r>
                          </w:p>
                          <w:p w14:paraId="1AB830EC" w14:textId="77777777" w:rsidR="0090793C" w:rsidRDefault="0090793C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7399FDC" w14:textId="31FB9BB4" w:rsidR="0090793C" w:rsidRDefault="0090793C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1998 – 2012</w:t>
                            </w:r>
                            <w:proofErr w:type="gramEnd"/>
                          </w:p>
                          <w:p w14:paraId="68B67165" w14:textId="7D92B662" w:rsidR="0090793C" w:rsidRDefault="0090793C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ZŠ Praha 13, Klausova 2450</w:t>
                            </w:r>
                          </w:p>
                          <w:p w14:paraId="06A185B2" w14:textId="58AB2041" w:rsidR="0090793C" w:rsidRDefault="009C52AC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Učitelka 1. s</w:t>
                            </w:r>
                            <w:r w:rsidR="0090793C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tupně ZŠ</w:t>
                            </w:r>
                          </w:p>
                          <w:p w14:paraId="7EDA7E35" w14:textId="77777777" w:rsidR="0090793C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F28B343" w14:textId="77777777" w:rsidR="0090793C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4349AC7" w14:textId="77777777" w:rsidR="0090793C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3B84275" w14:textId="77777777" w:rsidR="0090793C" w:rsidRPr="0090793C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BB41021" w14:textId="77777777" w:rsidR="001042E9" w:rsidRPr="001042E9" w:rsidRDefault="001042E9" w:rsidP="001042E9">
                            <w:pPr>
                              <w:snapToGrid w:val="0"/>
                              <w:spacing w:before="240"/>
                              <w:ind w:right="-6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5DBC50A" w14:textId="77777777" w:rsidR="0020539D" w:rsidRPr="00066793" w:rsidRDefault="0020539D" w:rsidP="0020539D">
                            <w:pPr>
                              <w:pStyle w:val="Odstavecseseznamem"/>
                              <w:snapToGrid w:val="0"/>
                              <w:spacing w:before="120"/>
                              <w:ind w:left="357" w:right="-6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77048" id="Textové pole 14" o:spid="_x0000_s1032" type="#_x0000_t202" style="position:absolute;left:0;text-align:left;margin-left:189pt;margin-top:8.65pt;width:339.3pt;height:34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" filled="f" stroked="f" strokeweight=".5pt">
                <v:textbox>
                  <w:txbxContent>
                    <w:p w14:paraId="1B04DFE4" w14:textId="77777777" w:rsidR="00F911C5" w:rsidRPr="00681BC0" w:rsidRDefault="00F911C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PRACOVNÍ ZKUŠENOSTI</w:t>
                      </w:r>
                    </w:p>
                    <w:p w14:paraId="152EAC3A" w14:textId="77777777" w:rsidR="00D66CD9" w:rsidRDefault="00D66CD9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3A91FCCB" w14:textId="77777777" w:rsidR="00D66CD9" w:rsidRDefault="00D66CD9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6C881956" w14:textId="25F745DB" w:rsidR="00B43248" w:rsidRDefault="0090793C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90793C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2014 </w:t>
                      </w: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–</w:t>
                      </w:r>
                      <w:r w:rsidRPr="0090793C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 2022</w:t>
                      </w:r>
                      <w:proofErr w:type="gramEnd"/>
                    </w:p>
                    <w:p w14:paraId="01E5D9AC" w14:textId="6427D6D4" w:rsidR="0090793C" w:rsidRDefault="0090793C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ZŠ a MŠ Praha 5 – Košíře, Weberova 1090/1</w:t>
                      </w:r>
                    </w:p>
                    <w:p w14:paraId="0299DFB5" w14:textId="37E676D9" w:rsidR="0090793C" w:rsidRDefault="0090793C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Zástupkyně </w:t>
                      </w:r>
                      <w:r w:rsidR="00FD4838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ředitele pro 1. s</w:t>
                      </w: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tupeň a školní družinu</w:t>
                      </w:r>
                    </w:p>
                    <w:p w14:paraId="633B9A8D" w14:textId="77777777" w:rsidR="0090793C" w:rsidRDefault="0090793C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00A4EFEA" w14:textId="29F30CFF" w:rsidR="0090793C" w:rsidRDefault="0090793C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2012 – 2014</w:t>
                      </w:r>
                      <w:proofErr w:type="gramEnd"/>
                    </w:p>
                    <w:p w14:paraId="52948B92" w14:textId="7F13F240" w:rsidR="0090793C" w:rsidRDefault="0090793C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ZŠ Dobřichovice</w:t>
                      </w:r>
                    </w:p>
                    <w:p w14:paraId="638BA3B3" w14:textId="715CA71A" w:rsidR="0090793C" w:rsidRDefault="009C52AC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Učitelka 1. s</w:t>
                      </w:r>
                      <w:r w:rsidR="0090793C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tupně ZŠ</w:t>
                      </w:r>
                    </w:p>
                    <w:p w14:paraId="722407AA" w14:textId="77777777" w:rsidR="0090793C" w:rsidRDefault="0090793C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1BCA6365" w14:textId="500B1FFC" w:rsidR="0090793C" w:rsidRDefault="0090793C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2013 – 2014</w:t>
                      </w:r>
                      <w:proofErr w:type="gramEnd"/>
                    </w:p>
                    <w:p w14:paraId="3E53D110" w14:textId="0ACF66F0" w:rsidR="0090793C" w:rsidRDefault="0090793C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ZUŠ Řevnice</w:t>
                      </w:r>
                    </w:p>
                    <w:p w14:paraId="3443097A" w14:textId="6B999364" w:rsidR="0090793C" w:rsidRDefault="0090793C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Lektorka Literárně dramatického oboru</w:t>
                      </w:r>
                    </w:p>
                    <w:p w14:paraId="51ACC1F4" w14:textId="77777777" w:rsidR="0090793C" w:rsidRDefault="0090793C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7DB856CA" w14:textId="5CCEA930" w:rsidR="0090793C" w:rsidRDefault="0090793C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2011 -2012</w:t>
                      </w:r>
                      <w:proofErr w:type="gramEnd"/>
                    </w:p>
                    <w:p w14:paraId="23E68024" w14:textId="4E9CB376" w:rsidR="0090793C" w:rsidRDefault="0090793C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MŠ Hlásek</w:t>
                      </w:r>
                    </w:p>
                    <w:p w14:paraId="73ACFE17" w14:textId="112280EA" w:rsidR="0090793C" w:rsidRDefault="0090793C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Asistentka pedagoga MŠ a lektorka dramatické a osobnostní výchovy</w:t>
                      </w:r>
                    </w:p>
                    <w:p w14:paraId="1AB830EC" w14:textId="77777777" w:rsidR="0090793C" w:rsidRDefault="0090793C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27399FDC" w14:textId="31FB9BB4" w:rsidR="0090793C" w:rsidRDefault="0090793C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1998 – 2012</w:t>
                      </w:r>
                      <w:proofErr w:type="gramEnd"/>
                    </w:p>
                    <w:p w14:paraId="68B67165" w14:textId="7D92B662" w:rsidR="0090793C" w:rsidRDefault="0090793C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ZŠ Praha 13, Klausova 2450</w:t>
                      </w:r>
                    </w:p>
                    <w:p w14:paraId="06A185B2" w14:textId="58AB2041" w:rsidR="0090793C" w:rsidRDefault="009C52AC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Učitelka 1. s</w:t>
                      </w:r>
                      <w:r w:rsidR="0090793C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tupně ZŠ</w:t>
                      </w:r>
                    </w:p>
                    <w:p w14:paraId="7EDA7E35" w14:textId="77777777" w:rsidR="0090793C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1F28B343" w14:textId="77777777" w:rsidR="0090793C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24349AC7" w14:textId="77777777" w:rsidR="0090793C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73B84275" w14:textId="77777777" w:rsidR="0090793C" w:rsidRPr="0090793C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BB41021" w14:textId="77777777" w:rsidR="001042E9" w:rsidRPr="001042E9" w:rsidRDefault="001042E9" w:rsidP="001042E9">
                      <w:pPr>
                        <w:snapToGrid w:val="0"/>
                        <w:spacing w:before="240"/>
                        <w:ind w:right="-6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45DBC50A" w14:textId="77777777" w:rsidR="0020539D" w:rsidRPr="00066793" w:rsidRDefault="0020539D" w:rsidP="0020539D">
                      <w:pPr>
                        <w:pStyle w:val="Odstavecseseznamem"/>
                        <w:snapToGrid w:val="0"/>
                        <w:spacing w:before="120"/>
                        <w:ind w:left="357" w:right="-6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B5AA43" w14:textId="10DB7644" w:rsidR="00F911C5" w:rsidRDefault="00427FAF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5E1C69" wp14:editId="2797DF5E">
                <wp:simplePos x="0" y="0"/>
                <wp:positionH relativeFrom="column">
                  <wp:posOffset>2398426</wp:posOffset>
                </wp:positionH>
                <wp:positionV relativeFrom="paragraph">
                  <wp:posOffset>192978</wp:posOffset>
                </wp:positionV>
                <wp:extent cx="4038600" cy="0"/>
                <wp:effectExtent l="0" t="0" r="12700" b="1270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D3552" id="Přímá spojnice 25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15.2pt" to="506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" strokecolor="#d8d8d8 [2732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C55C2A" wp14:editId="68FF6C71">
                <wp:simplePos x="0" y="0"/>
                <wp:positionH relativeFrom="column">
                  <wp:posOffset>142240</wp:posOffset>
                </wp:positionH>
                <wp:positionV relativeFrom="paragraph">
                  <wp:posOffset>254000</wp:posOffset>
                </wp:positionV>
                <wp:extent cx="1543685" cy="0"/>
                <wp:effectExtent l="0" t="0" r="18415" b="1270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86716" id="Přímá spojnice 16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20pt" to="132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" strokecolor="#d8d8d8 [2732]" strokeweight=".5pt">
                <v:stroke joinstyle="miter"/>
              </v:line>
            </w:pict>
          </mc:Fallback>
        </mc:AlternateContent>
      </w:r>
    </w:p>
    <w:p w14:paraId="6251C7E5" w14:textId="75F77EE6" w:rsidR="00801BAE" w:rsidRPr="00801BAE" w:rsidRDefault="00801BAE" w:rsidP="00801BAE">
      <w:pPr>
        <w:snapToGrid w:val="0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66E8A2F" w14:textId="46365176" w:rsidR="00801BAE" w:rsidRDefault="00253B7F" w:rsidP="001961B9"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08F90B" wp14:editId="199BD1C1">
                <wp:simplePos x="0" y="0"/>
                <wp:positionH relativeFrom="column">
                  <wp:posOffset>142240</wp:posOffset>
                </wp:positionH>
                <wp:positionV relativeFrom="paragraph">
                  <wp:posOffset>2645431</wp:posOffset>
                </wp:positionV>
                <wp:extent cx="1543987" cy="0"/>
                <wp:effectExtent l="0" t="0" r="18415" b="1270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9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28A86" id="Přímá spojnice 18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208.3pt" to="132.75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" strokecolor="#d8d8d8 [2732]" strokeweight=".5pt">
                <v:stroke joinstyle="miter"/>
              </v:line>
            </w:pict>
          </mc:Fallback>
        </mc:AlternateContent>
      </w:r>
      <w:r w:rsidR="00427FAF"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D3F73B7" wp14:editId="789C69AF">
                <wp:simplePos x="0" y="0"/>
                <wp:positionH relativeFrom="column">
                  <wp:posOffset>142240</wp:posOffset>
                </wp:positionH>
                <wp:positionV relativeFrom="paragraph">
                  <wp:posOffset>864505</wp:posOffset>
                </wp:positionV>
                <wp:extent cx="1768839" cy="0"/>
                <wp:effectExtent l="0" t="0" r="9525" b="1270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8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CFD7DB" id="Přímá spojnice 17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pt,68.05pt" to="150.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" strokecolor="#d8d8d8 [2732]" strokeweight=".5pt">
                <v:stroke joinstyle="miter"/>
              </v:line>
            </w:pict>
          </mc:Fallback>
        </mc:AlternateContent>
      </w:r>
    </w:p>
    <w:sectPr w:rsidR="00801BAE" w:rsidSect="002C3B34">
      <w:footerReference w:type="default" r:id="rId10"/>
      <w:pgSz w:w="11900" w:h="16840"/>
      <w:pgMar w:top="1741" w:right="720" w:bottom="720" w:left="72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F3D75" w14:textId="77777777" w:rsidR="009D2EFC" w:rsidRDefault="009D2EFC" w:rsidP="00EF35B6">
      <w:r>
        <w:separator/>
      </w:r>
    </w:p>
  </w:endnote>
  <w:endnote w:type="continuationSeparator" w:id="0">
    <w:p w14:paraId="73C6EB81" w14:textId="77777777" w:rsidR="009D2EFC" w:rsidRDefault="009D2EFC" w:rsidP="00EF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962B" w14:textId="77777777" w:rsidR="00EF35B6" w:rsidRDefault="00EF35B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D904A" wp14:editId="7ED523CC">
              <wp:simplePos x="0" y="0"/>
              <wp:positionH relativeFrom="margin">
                <wp:posOffset>-821267</wp:posOffset>
              </wp:positionH>
              <wp:positionV relativeFrom="paragraph">
                <wp:posOffset>457834</wp:posOffset>
              </wp:positionV>
              <wp:extent cx="9017876" cy="234103"/>
              <wp:effectExtent l="0" t="0" r="0" b="0"/>
              <wp:wrapNone/>
              <wp:docPr id="15" name="Obdélní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7876" cy="234103"/>
                      </a:xfrm>
                      <a:prstGeom prst="rect">
                        <a:avLst/>
                      </a:prstGeom>
                      <a:solidFill>
                        <a:srgbClr val="F0BC43">
                          <a:alpha val="69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C11DF2" id="Obdélník 15" o:spid="_x0000_s1026" style="position:absolute;margin-left:-64.65pt;margin-top:36.05pt;width:710.0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" fillcolor="#f0bc43" stroked="f" strokeweight="1pt">
              <v:fill opacity="45232f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4A83" w14:textId="77777777" w:rsidR="009D2EFC" w:rsidRDefault="009D2EFC" w:rsidP="00EF35B6">
      <w:r>
        <w:separator/>
      </w:r>
    </w:p>
  </w:footnote>
  <w:footnote w:type="continuationSeparator" w:id="0">
    <w:p w14:paraId="3DF618C2" w14:textId="77777777" w:rsidR="009D2EFC" w:rsidRDefault="009D2EFC" w:rsidP="00EF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B60"/>
    <w:multiLevelType w:val="hybridMultilevel"/>
    <w:tmpl w:val="3B6C21D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F2555A"/>
    <w:multiLevelType w:val="hybridMultilevel"/>
    <w:tmpl w:val="3AC88EE6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40B38"/>
    <w:multiLevelType w:val="hybridMultilevel"/>
    <w:tmpl w:val="3B241EE0"/>
    <w:lvl w:ilvl="0" w:tplc="5D7CEB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07B41"/>
    <w:multiLevelType w:val="hybridMultilevel"/>
    <w:tmpl w:val="82A80830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845ED4"/>
    <w:multiLevelType w:val="hybridMultilevel"/>
    <w:tmpl w:val="512EB374"/>
    <w:lvl w:ilvl="0" w:tplc="A99EBED4">
      <w:start w:val="1"/>
      <w:numFmt w:val="bullet"/>
      <w:lvlText w:val="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B183EB8"/>
    <w:multiLevelType w:val="hybridMultilevel"/>
    <w:tmpl w:val="D37CEA7C"/>
    <w:lvl w:ilvl="0" w:tplc="5D249F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66761"/>
    <w:multiLevelType w:val="hybridMultilevel"/>
    <w:tmpl w:val="A5ECB944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21318F"/>
    <w:multiLevelType w:val="hybridMultilevel"/>
    <w:tmpl w:val="FD5661D6"/>
    <w:lvl w:ilvl="0" w:tplc="A99EBED4">
      <w:start w:val="1"/>
      <w:numFmt w:val="bullet"/>
      <w:lvlText w:val="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6A"/>
    <w:rsid w:val="00026BD6"/>
    <w:rsid w:val="0004334C"/>
    <w:rsid w:val="00054B21"/>
    <w:rsid w:val="00064683"/>
    <w:rsid w:val="00066793"/>
    <w:rsid w:val="00076FBB"/>
    <w:rsid w:val="00077F22"/>
    <w:rsid w:val="000B397A"/>
    <w:rsid w:val="000B5399"/>
    <w:rsid w:val="000E4F82"/>
    <w:rsid w:val="000E6BEB"/>
    <w:rsid w:val="001042E9"/>
    <w:rsid w:val="0011073E"/>
    <w:rsid w:val="00116C03"/>
    <w:rsid w:val="00120E48"/>
    <w:rsid w:val="001336F2"/>
    <w:rsid w:val="0016066D"/>
    <w:rsid w:val="00166196"/>
    <w:rsid w:val="0017006F"/>
    <w:rsid w:val="001961B9"/>
    <w:rsid w:val="001B79C3"/>
    <w:rsid w:val="001F3B8B"/>
    <w:rsid w:val="00202F0F"/>
    <w:rsid w:val="0020539D"/>
    <w:rsid w:val="002250D1"/>
    <w:rsid w:val="00235400"/>
    <w:rsid w:val="00253B7F"/>
    <w:rsid w:val="00291D4C"/>
    <w:rsid w:val="002A031C"/>
    <w:rsid w:val="002A1B59"/>
    <w:rsid w:val="002C3B34"/>
    <w:rsid w:val="002D35EB"/>
    <w:rsid w:val="002D7FC7"/>
    <w:rsid w:val="002E3189"/>
    <w:rsid w:val="0030328E"/>
    <w:rsid w:val="003140DD"/>
    <w:rsid w:val="0032586A"/>
    <w:rsid w:val="00332479"/>
    <w:rsid w:val="003374CC"/>
    <w:rsid w:val="00340D47"/>
    <w:rsid w:val="00397F3D"/>
    <w:rsid w:val="003A434B"/>
    <w:rsid w:val="003E07AA"/>
    <w:rsid w:val="003E4CC0"/>
    <w:rsid w:val="003F7282"/>
    <w:rsid w:val="00403A72"/>
    <w:rsid w:val="00427C87"/>
    <w:rsid w:val="00427FAF"/>
    <w:rsid w:val="00433A53"/>
    <w:rsid w:val="00434218"/>
    <w:rsid w:val="004550E1"/>
    <w:rsid w:val="00482B9D"/>
    <w:rsid w:val="004D7689"/>
    <w:rsid w:val="004E4063"/>
    <w:rsid w:val="004E6765"/>
    <w:rsid w:val="004F02DB"/>
    <w:rsid w:val="004F28D2"/>
    <w:rsid w:val="00513F27"/>
    <w:rsid w:val="0052619C"/>
    <w:rsid w:val="00552DF9"/>
    <w:rsid w:val="00581E4E"/>
    <w:rsid w:val="005B1CC4"/>
    <w:rsid w:val="005B7519"/>
    <w:rsid w:val="005C0E17"/>
    <w:rsid w:val="005F64F9"/>
    <w:rsid w:val="00667A7F"/>
    <w:rsid w:val="00674F43"/>
    <w:rsid w:val="00681BC0"/>
    <w:rsid w:val="006853F3"/>
    <w:rsid w:val="006B687A"/>
    <w:rsid w:val="006C7164"/>
    <w:rsid w:val="006F2A9E"/>
    <w:rsid w:val="006F3FC9"/>
    <w:rsid w:val="006F7342"/>
    <w:rsid w:val="007044D8"/>
    <w:rsid w:val="00730D8A"/>
    <w:rsid w:val="00744E4A"/>
    <w:rsid w:val="007476F8"/>
    <w:rsid w:val="0075454A"/>
    <w:rsid w:val="00756505"/>
    <w:rsid w:val="0076089A"/>
    <w:rsid w:val="0076334B"/>
    <w:rsid w:val="00781D45"/>
    <w:rsid w:val="00790774"/>
    <w:rsid w:val="007B0575"/>
    <w:rsid w:val="007B1173"/>
    <w:rsid w:val="007D7A57"/>
    <w:rsid w:val="007F0FED"/>
    <w:rsid w:val="007F1D0E"/>
    <w:rsid w:val="00801BAE"/>
    <w:rsid w:val="00804CDE"/>
    <w:rsid w:val="00817F46"/>
    <w:rsid w:val="00855073"/>
    <w:rsid w:val="00862FC0"/>
    <w:rsid w:val="00863551"/>
    <w:rsid w:val="0088700F"/>
    <w:rsid w:val="008B030D"/>
    <w:rsid w:val="008C06A2"/>
    <w:rsid w:val="008C3DE7"/>
    <w:rsid w:val="008E4C36"/>
    <w:rsid w:val="008F6026"/>
    <w:rsid w:val="0090793C"/>
    <w:rsid w:val="0091680E"/>
    <w:rsid w:val="0092550B"/>
    <w:rsid w:val="009320E6"/>
    <w:rsid w:val="009744CC"/>
    <w:rsid w:val="009C0099"/>
    <w:rsid w:val="009C52AC"/>
    <w:rsid w:val="009D2EFC"/>
    <w:rsid w:val="009E3F6A"/>
    <w:rsid w:val="009E6B05"/>
    <w:rsid w:val="009F262B"/>
    <w:rsid w:val="00A03024"/>
    <w:rsid w:val="00A100B1"/>
    <w:rsid w:val="00A260C4"/>
    <w:rsid w:val="00A27DBA"/>
    <w:rsid w:val="00A735AE"/>
    <w:rsid w:val="00A861AE"/>
    <w:rsid w:val="00AA28FC"/>
    <w:rsid w:val="00AB3369"/>
    <w:rsid w:val="00AB7932"/>
    <w:rsid w:val="00AE7FD5"/>
    <w:rsid w:val="00AF5B09"/>
    <w:rsid w:val="00B43248"/>
    <w:rsid w:val="00B72D43"/>
    <w:rsid w:val="00BA593F"/>
    <w:rsid w:val="00BD5A9E"/>
    <w:rsid w:val="00C217CD"/>
    <w:rsid w:val="00C6122A"/>
    <w:rsid w:val="00C70CCC"/>
    <w:rsid w:val="00C74723"/>
    <w:rsid w:val="00CD4EEC"/>
    <w:rsid w:val="00CE1AFE"/>
    <w:rsid w:val="00D078A9"/>
    <w:rsid w:val="00D16D9A"/>
    <w:rsid w:val="00D317BB"/>
    <w:rsid w:val="00D31F4A"/>
    <w:rsid w:val="00D66571"/>
    <w:rsid w:val="00D66CD9"/>
    <w:rsid w:val="00DC7449"/>
    <w:rsid w:val="00DD1C50"/>
    <w:rsid w:val="00DD2954"/>
    <w:rsid w:val="00DD7001"/>
    <w:rsid w:val="00DE442F"/>
    <w:rsid w:val="00E124F4"/>
    <w:rsid w:val="00E14F46"/>
    <w:rsid w:val="00E471F2"/>
    <w:rsid w:val="00E65BBD"/>
    <w:rsid w:val="00E74CA3"/>
    <w:rsid w:val="00E76E45"/>
    <w:rsid w:val="00E82A72"/>
    <w:rsid w:val="00EA4F5F"/>
    <w:rsid w:val="00EB0BEA"/>
    <w:rsid w:val="00EB290B"/>
    <w:rsid w:val="00EB6B4F"/>
    <w:rsid w:val="00EC396B"/>
    <w:rsid w:val="00EF35B6"/>
    <w:rsid w:val="00EF5D38"/>
    <w:rsid w:val="00F01578"/>
    <w:rsid w:val="00F15E5B"/>
    <w:rsid w:val="00F2081F"/>
    <w:rsid w:val="00F435C5"/>
    <w:rsid w:val="00F53191"/>
    <w:rsid w:val="00F57A93"/>
    <w:rsid w:val="00F65149"/>
    <w:rsid w:val="00F7558C"/>
    <w:rsid w:val="00F820FB"/>
    <w:rsid w:val="00F911C5"/>
    <w:rsid w:val="00F95966"/>
    <w:rsid w:val="00FA116B"/>
    <w:rsid w:val="00FC1E19"/>
    <w:rsid w:val="00FD137D"/>
    <w:rsid w:val="00FD4838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D222"/>
  <w15:docId w15:val="{5FECAC37-31CA-4DED-97EC-AE5D7AD1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87A"/>
  </w:style>
  <w:style w:type="paragraph" w:styleId="Nadpis5">
    <w:name w:val="heading 5"/>
    <w:basedOn w:val="Normln"/>
    <w:next w:val="Normln"/>
    <w:link w:val="Nadpis5Char"/>
    <w:qFormat/>
    <w:rsid w:val="00235400"/>
    <w:pPr>
      <w:keepNext/>
      <w:ind w:left="-720"/>
      <w:jc w:val="center"/>
      <w:outlineLvl w:val="4"/>
    </w:pPr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328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235400"/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paragraph" w:styleId="Zhlav">
    <w:name w:val="header"/>
    <w:basedOn w:val="Normln"/>
    <w:link w:val="Zhlav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35B6"/>
  </w:style>
  <w:style w:type="paragraph" w:styleId="Zpat">
    <w:name w:val="footer"/>
    <w:basedOn w:val="Normln"/>
    <w:link w:val="Zpat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35B6"/>
  </w:style>
  <w:style w:type="character" w:styleId="Hypertextovodkaz">
    <w:name w:val="Hyperlink"/>
    <w:basedOn w:val="Standardnpsmoodstavce"/>
    <w:uiPriority w:val="99"/>
    <w:unhideWhenUsed/>
    <w:rsid w:val="000E6BE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6BE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E6BE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Abdoulaye Ndiaye</dc:creator>
  <cp:keywords/>
  <dc:description/>
  <cp:lastModifiedBy>Eliška Huplíková</cp:lastModifiedBy>
  <cp:revision>7</cp:revision>
  <dcterms:created xsi:type="dcterms:W3CDTF">2022-02-15T20:59:00Z</dcterms:created>
  <dcterms:modified xsi:type="dcterms:W3CDTF">2022-02-16T10:17:00Z</dcterms:modified>
  <cp:category/>
</cp:coreProperties>
</file>