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DAC7" w14:textId="629E6595" w:rsidR="0059721A" w:rsidRDefault="00253E19">
      <w:r w:rsidRPr="00B139D7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1ABEE8D" wp14:editId="36CF09A4">
            <wp:simplePos x="0" y="0"/>
            <wp:positionH relativeFrom="page">
              <wp:posOffset>-22860</wp:posOffset>
            </wp:positionH>
            <wp:positionV relativeFrom="page">
              <wp:posOffset>-160020</wp:posOffset>
            </wp:positionV>
            <wp:extent cx="7572375" cy="14776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0DED2" w14:textId="0F6DC412" w:rsidR="0059721A" w:rsidRDefault="00A23AC5" w:rsidP="00A23AC5">
      <w:pPr>
        <w:tabs>
          <w:tab w:val="left" w:pos="4220"/>
        </w:tabs>
      </w:pPr>
      <w:r>
        <w:tab/>
      </w:r>
    </w:p>
    <w:p w14:paraId="5EFF0B0C" w14:textId="77777777" w:rsidR="00157D77" w:rsidRDefault="00157D77"/>
    <w:p w14:paraId="76D06D02" w14:textId="77777777" w:rsidR="00A23AC5" w:rsidRPr="009F3D58" w:rsidRDefault="00A23AC5" w:rsidP="00A23AC5">
      <w:pPr>
        <w:jc w:val="center"/>
        <w:rPr>
          <w:b/>
          <w:sz w:val="44"/>
          <w:szCs w:val="44"/>
        </w:rPr>
      </w:pPr>
      <w:r w:rsidRPr="009F3D58">
        <w:rPr>
          <w:b/>
          <w:sz w:val="44"/>
          <w:szCs w:val="44"/>
        </w:rPr>
        <w:t>Minimální preventivní program školy</w:t>
      </w:r>
    </w:p>
    <w:p w14:paraId="34F2CF27" w14:textId="77777777" w:rsidR="00A23AC5" w:rsidRDefault="00A23AC5" w:rsidP="00A23AC5"/>
    <w:p w14:paraId="6201D485" w14:textId="77777777" w:rsidR="00A23AC5" w:rsidRDefault="00A23AC5" w:rsidP="00A23AC5"/>
    <w:p w14:paraId="7B42EBD9" w14:textId="77777777" w:rsidR="00A23AC5" w:rsidRDefault="00A23AC5" w:rsidP="00A23AC5"/>
    <w:p w14:paraId="515ED57F" w14:textId="532C16C4" w:rsidR="00A23AC5" w:rsidRPr="009F3D58" w:rsidRDefault="00A23AC5" w:rsidP="00A23AC5">
      <w:pPr>
        <w:rPr>
          <w:sz w:val="24"/>
          <w:szCs w:val="24"/>
        </w:rPr>
      </w:pPr>
      <w:r w:rsidRPr="009F3D58">
        <w:rPr>
          <w:sz w:val="24"/>
          <w:szCs w:val="24"/>
        </w:rPr>
        <w:t>Platnost od 1.</w:t>
      </w:r>
      <w:r w:rsidR="00B56546" w:rsidRPr="009F3D58">
        <w:rPr>
          <w:sz w:val="24"/>
          <w:szCs w:val="24"/>
        </w:rPr>
        <w:t>1</w:t>
      </w:r>
      <w:r w:rsidRPr="009F3D58">
        <w:rPr>
          <w:sz w:val="24"/>
          <w:szCs w:val="24"/>
        </w:rPr>
        <w:t>.202</w:t>
      </w:r>
      <w:r w:rsidR="00B56546" w:rsidRPr="009F3D58">
        <w:rPr>
          <w:sz w:val="24"/>
          <w:szCs w:val="24"/>
        </w:rPr>
        <w:t>3</w:t>
      </w:r>
    </w:p>
    <w:p w14:paraId="3E31581B" w14:textId="77777777" w:rsidR="00A23AC5" w:rsidRDefault="00A23AC5" w:rsidP="00A23AC5"/>
    <w:p w14:paraId="060DDE07" w14:textId="77777777" w:rsidR="00A23AC5" w:rsidRDefault="00A23AC5" w:rsidP="00A23AC5"/>
    <w:p w14:paraId="5D0B5A54" w14:textId="77777777" w:rsidR="00A23AC5" w:rsidRDefault="00A23AC5" w:rsidP="00A23AC5"/>
    <w:p w14:paraId="179533AA" w14:textId="0E181879" w:rsidR="00A23AC5" w:rsidRDefault="00A23AC5" w:rsidP="00A23AC5">
      <w:r>
        <w:rPr>
          <w:b/>
        </w:rPr>
        <w:t>Vypracovala</w:t>
      </w:r>
      <w:r>
        <w:t>: Mgr. et MgA. Romana Šindlářová, ředitelka školy</w:t>
      </w:r>
    </w:p>
    <w:p w14:paraId="51EBD0DB" w14:textId="7BF8D1F5" w:rsidR="00A23AC5" w:rsidRDefault="00A23AC5" w:rsidP="00A23AC5">
      <w:r>
        <w:rPr>
          <w:b/>
        </w:rPr>
        <w:t>Ve spolupráci</w:t>
      </w:r>
      <w:r>
        <w:t xml:space="preserve">: Mgr. Markéta Bosáková, </w:t>
      </w:r>
      <w:r w:rsidR="00B56546">
        <w:t>školní psycholožka</w:t>
      </w:r>
    </w:p>
    <w:p w14:paraId="5EB84211" w14:textId="303D88DC" w:rsidR="00A23AC5" w:rsidRDefault="00A23AC5" w:rsidP="00A23AC5">
      <w:r>
        <w:rPr>
          <w:b/>
        </w:rPr>
        <w:t>Realizátoři programu:</w:t>
      </w:r>
      <w:r>
        <w:t xml:space="preserve"> všichni zaměstnanci ZŠ Lety</w:t>
      </w:r>
    </w:p>
    <w:p w14:paraId="5DCB5E37" w14:textId="77777777" w:rsidR="00A23AC5" w:rsidRPr="00F84AFD" w:rsidRDefault="00A23AC5" w:rsidP="00A23AC5">
      <w:pPr>
        <w:rPr>
          <w:color w:val="F0A22E" w:themeColor="accent1"/>
        </w:rPr>
      </w:pPr>
      <w:r>
        <w:br w:type="column"/>
      </w:r>
    </w:p>
    <w:p w14:paraId="5DEA4E3A" w14:textId="77777777" w:rsidR="00A23AC5" w:rsidRPr="00F84AFD" w:rsidRDefault="00A23AC5" w:rsidP="00A23AC5">
      <w:pPr>
        <w:rPr>
          <w:b/>
          <w:color w:val="F0A22E" w:themeColor="accent1"/>
          <w:sz w:val="32"/>
          <w:szCs w:val="32"/>
        </w:rPr>
      </w:pPr>
      <w:r w:rsidRPr="00F84AFD">
        <w:rPr>
          <w:b/>
          <w:color w:val="F0A22E" w:themeColor="accent1"/>
          <w:sz w:val="32"/>
          <w:szCs w:val="32"/>
        </w:rPr>
        <w:t>OBSAH</w:t>
      </w:r>
    </w:p>
    <w:sdt>
      <w:sdtPr>
        <w:id w:val="405652330"/>
        <w:docPartObj>
          <w:docPartGallery w:val="Table of Contents"/>
          <w:docPartUnique/>
        </w:docPartObj>
      </w:sdtPr>
      <w:sdtEndPr/>
      <w:sdtContent>
        <w:p w14:paraId="00C7F6A5" w14:textId="77777777" w:rsidR="00A23AC5" w:rsidRDefault="00A23AC5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1</w:t>
            </w:r>
          </w:hyperlink>
          <w:hyperlink w:anchor="_heading=h.gjdgxs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color w:val="000000"/>
            </w:rPr>
            <w:t>ÚVOD</w:t>
          </w:r>
          <w:r>
            <w:rPr>
              <w:color w:val="000000"/>
            </w:rPr>
            <w:tab/>
            <w:t>3</w:t>
          </w:r>
          <w:r>
            <w:fldChar w:fldCharType="end"/>
          </w:r>
        </w:p>
        <w:p w14:paraId="124DB6D1" w14:textId="77777777" w:rsidR="00A23AC5" w:rsidRDefault="00BF786B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hyperlink w:anchor="_heading=h.30j0zll">
            <w:r w:rsidR="00A23AC5">
              <w:rPr>
                <w:color w:val="000000"/>
              </w:rPr>
              <w:t>2</w:t>
            </w:r>
          </w:hyperlink>
          <w:hyperlink w:anchor="_heading=h.30j0zll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_heading=h.30j0zll \h </w:instrText>
          </w:r>
          <w:r w:rsidR="00A23AC5">
            <w:fldChar w:fldCharType="separate"/>
          </w:r>
          <w:r w:rsidR="00A23AC5">
            <w:rPr>
              <w:color w:val="000000"/>
            </w:rPr>
            <w:t>Základní informace o škole</w:t>
          </w:r>
          <w:r w:rsidR="00A23AC5">
            <w:rPr>
              <w:color w:val="000000"/>
            </w:rPr>
            <w:tab/>
            <w:t>4</w:t>
          </w:r>
          <w:r w:rsidR="00A23AC5">
            <w:fldChar w:fldCharType="end"/>
          </w:r>
        </w:p>
        <w:p w14:paraId="4A6B1D1C" w14:textId="3D57396F" w:rsidR="00A23AC5" w:rsidRDefault="00BF786B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hyperlink w:anchor="_heading=h.1fob9te">
            <w:r w:rsidR="00A23AC5">
              <w:rPr>
                <w:color w:val="000000"/>
              </w:rPr>
              <w:t>3</w:t>
            </w:r>
          </w:hyperlink>
          <w:hyperlink w:anchor="_heading=h.1fob9te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_heading=h.1fob9te \h </w:instrText>
          </w:r>
          <w:r w:rsidR="00A23AC5">
            <w:fldChar w:fldCharType="separate"/>
          </w:r>
          <w:r w:rsidR="00A23AC5">
            <w:rPr>
              <w:color w:val="000000"/>
            </w:rPr>
            <w:t>C</w:t>
          </w:r>
          <w:r w:rsidR="006C4F21">
            <w:rPr>
              <w:color w:val="000000"/>
            </w:rPr>
            <w:t>harakteristika školy</w:t>
          </w:r>
          <w:r w:rsidR="00A23AC5">
            <w:rPr>
              <w:color w:val="000000"/>
            </w:rPr>
            <w:tab/>
            <w:t>4</w:t>
          </w:r>
          <w:r w:rsidR="00A23AC5">
            <w:fldChar w:fldCharType="end"/>
          </w:r>
        </w:p>
        <w:p w14:paraId="0A488E75" w14:textId="77777777" w:rsidR="00A23AC5" w:rsidRDefault="00BF786B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hyperlink w:anchor="_heading=h.3znysh7">
            <w:r w:rsidR="00A23AC5">
              <w:rPr>
                <w:color w:val="000000"/>
              </w:rPr>
              <w:t>4</w:t>
            </w:r>
          </w:hyperlink>
          <w:hyperlink w:anchor="_heading=h.3znysh7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_heading=h.3znysh7 \h </w:instrText>
          </w:r>
          <w:r w:rsidR="00A23AC5">
            <w:fldChar w:fldCharType="separate"/>
          </w:r>
          <w:r w:rsidR="00A23AC5">
            <w:rPr>
              <w:color w:val="000000"/>
            </w:rPr>
            <w:t>Aktuální situace</w:t>
          </w:r>
          <w:r w:rsidR="00A23AC5">
            <w:rPr>
              <w:color w:val="000000"/>
            </w:rPr>
            <w:tab/>
            <w:t>5</w:t>
          </w:r>
          <w:r w:rsidR="00A23AC5">
            <w:fldChar w:fldCharType="end"/>
          </w:r>
        </w:p>
        <w:p w14:paraId="1C8DE10B" w14:textId="71A85368" w:rsidR="00A23AC5" w:rsidRDefault="00BF786B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hyperlink w:anchor="_heading=h.helhqao1cle4">
            <w:r w:rsidR="00A23AC5">
              <w:rPr>
                <w:color w:val="000000"/>
              </w:rPr>
              <w:t>5</w:t>
            </w:r>
          </w:hyperlink>
          <w:hyperlink w:anchor="_heading=h.helhqao1cle4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_heading=h.helhqao1cle4 \h </w:instrText>
          </w:r>
          <w:r w:rsidR="00A23AC5">
            <w:fldChar w:fldCharType="separate"/>
          </w:r>
          <w:r w:rsidR="00A23AC5">
            <w:rPr>
              <w:color w:val="000000"/>
            </w:rPr>
            <w:t>C</w:t>
          </w:r>
          <w:r w:rsidR="006C4F21">
            <w:rPr>
              <w:color w:val="000000"/>
            </w:rPr>
            <w:t>íle MPP</w:t>
          </w:r>
          <w:r w:rsidR="00A23AC5">
            <w:rPr>
              <w:color w:val="000000"/>
            </w:rPr>
            <w:tab/>
            <w:t>7</w:t>
          </w:r>
          <w:r w:rsidR="00A23AC5">
            <w:fldChar w:fldCharType="end"/>
          </w:r>
        </w:p>
        <w:p w14:paraId="09FF21DD" w14:textId="77777777" w:rsidR="00A23AC5" w:rsidRDefault="00BF786B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hyperlink w:anchor="_heading=h.2et92p0">
            <w:r w:rsidR="00A23AC5">
              <w:rPr>
                <w:color w:val="000000"/>
              </w:rPr>
              <w:t>6</w:t>
            </w:r>
          </w:hyperlink>
          <w:hyperlink w:anchor="_heading=h.2et92p0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_heading=h.2et92p0 \h </w:instrText>
          </w:r>
          <w:r w:rsidR="00A23AC5">
            <w:fldChar w:fldCharType="separate"/>
          </w:r>
          <w:r w:rsidR="00A23AC5">
            <w:rPr>
              <w:color w:val="000000"/>
            </w:rPr>
            <w:t>Co očekáváme od MPP</w:t>
          </w:r>
          <w:r w:rsidR="00A23AC5">
            <w:rPr>
              <w:color w:val="000000"/>
            </w:rPr>
            <w:tab/>
            <w:t>8</w:t>
          </w:r>
          <w:r w:rsidR="00A23AC5">
            <w:fldChar w:fldCharType="end"/>
          </w:r>
        </w:p>
        <w:p w14:paraId="1BC2DDF9" w14:textId="7554EF0E" w:rsidR="00A23AC5" w:rsidRDefault="00BF786B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hyperlink w:anchor="_heading=h.tyjcwt">
            <w:r w:rsidR="00A23AC5">
              <w:rPr>
                <w:color w:val="000000"/>
              </w:rPr>
              <w:t>7</w:t>
            </w:r>
          </w:hyperlink>
          <w:hyperlink w:anchor="_heading=h.tyjcwt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_heading=h.tyjcwt \h </w:instrText>
          </w:r>
          <w:r w:rsidR="00A23AC5">
            <w:fldChar w:fldCharType="separate"/>
          </w:r>
          <w:r w:rsidR="00A23AC5">
            <w:rPr>
              <w:color w:val="000000"/>
            </w:rPr>
            <w:t>C</w:t>
          </w:r>
          <w:r w:rsidR="006C4F21">
            <w:rPr>
              <w:color w:val="000000"/>
            </w:rPr>
            <w:t>ílová skupina MPP</w:t>
          </w:r>
          <w:r w:rsidR="00A23AC5">
            <w:rPr>
              <w:color w:val="000000"/>
            </w:rPr>
            <w:tab/>
            <w:t>8</w:t>
          </w:r>
          <w:r w:rsidR="00A23AC5">
            <w:fldChar w:fldCharType="end"/>
          </w:r>
        </w:p>
        <w:p w14:paraId="1DCA6643" w14:textId="77777777" w:rsidR="00A23AC5" w:rsidRDefault="00BF786B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hyperlink w:anchor="_heading=h.3dy6vkm">
            <w:r w:rsidR="00A23AC5">
              <w:rPr>
                <w:color w:val="000000"/>
              </w:rPr>
              <w:t>8</w:t>
            </w:r>
          </w:hyperlink>
          <w:hyperlink w:anchor="_heading=h.3dy6vkm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_heading=h.3dy6vkm \h </w:instrText>
          </w:r>
          <w:r w:rsidR="00A23AC5">
            <w:fldChar w:fldCharType="separate"/>
          </w:r>
          <w:r w:rsidR="00A23AC5">
            <w:rPr>
              <w:color w:val="000000"/>
            </w:rPr>
            <w:t>Plánované akce školy</w:t>
          </w:r>
          <w:r w:rsidR="00A23AC5">
            <w:rPr>
              <w:color w:val="000000"/>
            </w:rPr>
            <w:tab/>
            <w:t>8</w:t>
          </w:r>
          <w:r w:rsidR="00A23AC5">
            <w:fldChar w:fldCharType="end"/>
          </w:r>
        </w:p>
        <w:p w14:paraId="78C1D2C8" w14:textId="011C5ED9" w:rsidR="00A23AC5" w:rsidRDefault="00BF786B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/>
            <w:rPr>
              <w:color w:val="000000"/>
            </w:rPr>
          </w:pPr>
          <w:hyperlink w:anchor="_heading=h.1t3h5sf">
            <w:r w:rsidR="00A23AC5">
              <w:rPr>
                <w:color w:val="000000"/>
              </w:rPr>
              <w:t>9</w:t>
            </w:r>
          </w:hyperlink>
          <w:hyperlink w:anchor="_heading=h.1t3h5sf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_heading=h.1t3h5sf \h </w:instrText>
          </w:r>
          <w:r w:rsidR="00A23AC5">
            <w:fldChar w:fldCharType="separate"/>
          </w:r>
          <w:r w:rsidR="00A23AC5">
            <w:rPr>
              <w:color w:val="000000"/>
            </w:rPr>
            <w:t>I</w:t>
          </w:r>
          <w:r w:rsidR="006C4F21">
            <w:rPr>
              <w:color w:val="000000"/>
            </w:rPr>
            <w:t>nterní zdroje školy pro realizaci MPP</w:t>
          </w:r>
          <w:r w:rsidR="00A23AC5">
            <w:rPr>
              <w:color w:val="000000"/>
            </w:rPr>
            <w:tab/>
            <w:t>9</w:t>
          </w:r>
          <w:r w:rsidR="00A23AC5">
            <w:fldChar w:fldCharType="end"/>
          </w:r>
        </w:p>
        <w:p w14:paraId="3EC03692" w14:textId="16D29FB1" w:rsidR="00A23AC5" w:rsidRDefault="00BF786B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/>
            <w:rPr>
              <w:color w:val="000000"/>
            </w:rPr>
          </w:pPr>
          <w:hyperlink w:anchor="_heading=h.4d34og8">
            <w:r w:rsidR="00A23AC5">
              <w:rPr>
                <w:color w:val="000000"/>
              </w:rPr>
              <w:t>10</w:t>
            </w:r>
          </w:hyperlink>
          <w:hyperlink w:anchor="_heading=h.4d34og8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_heading=h.4d34og8 \h </w:instrText>
          </w:r>
          <w:r w:rsidR="00A23AC5">
            <w:fldChar w:fldCharType="separate"/>
          </w:r>
          <w:r w:rsidR="00A23AC5">
            <w:rPr>
              <w:color w:val="000000"/>
            </w:rPr>
            <w:t>V</w:t>
          </w:r>
          <w:r w:rsidR="006C4F21">
            <w:rPr>
              <w:color w:val="000000"/>
            </w:rPr>
            <w:t>zájemná spolupráce k realizaci MPP</w:t>
          </w:r>
          <w:r w:rsidR="00A23AC5">
            <w:rPr>
              <w:color w:val="000000"/>
            </w:rPr>
            <w:tab/>
            <w:t>9</w:t>
          </w:r>
          <w:r w:rsidR="00A23AC5">
            <w:fldChar w:fldCharType="end"/>
          </w:r>
        </w:p>
        <w:p w14:paraId="6EFA58E0" w14:textId="77777777" w:rsidR="00A23AC5" w:rsidRDefault="00BF786B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/>
            <w:rPr>
              <w:color w:val="000000"/>
            </w:rPr>
          </w:pPr>
          <w:hyperlink w:anchor="_heading=h.2s8eyo1">
            <w:r w:rsidR="00A23AC5">
              <w:rPr>
                <w:color w:val="000000"/>
              </w:rPr>
              <w:t>11</w:t>
            </w:r>
          </w:hyperlink>
          <w:hyperlink w:anchor="_heading=h.2s8eyo1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_heading=h.2s8eyo1 \h </w:instrText>
          </w:r>
          <w:r w:rsidR="00A23AC5">
            <w:fldChar w:fldCharType="separate"/>
          </w:r>
          <w:r w:rsidR="00A23AC5">
            <w:rPr>
              <w:color w:val="000000"/>
            </w:rPr>
            <w:t>Oblasti MPP</w:t>
          </w:r>
          <w:r w:rsidR="00A23AC5">
            <w:rPr>
              <w:color w:val="000000"/>
            </w:rPr>
            <w:tab/>
            <w:t>10</w:t>
          </w:r>
          <w:r w:rsidR="00A23AC5">
            <w:fldChar w:fldCharType="end"/>
          </w:r>
        </w:p>
        <w:p w14:paraId="1530816A" w14:textId="77777777" w:rsidR="00A23AC5" w:rsidRDefault="00BF786B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/>
            <w:rPr>
              <w:color w:val="000000"/>
            </w:rPr>
          </w:pPr>
          <w:hyperlink w:anchor="_heading=h.17dp8vu">
            <w:r w:rsidR="00A23AC5">
              <w:rPr>
                <w:color w:val="000000"/>
              </w:rPr>
              <w:t>12</w:t>
            </w:r>
          </w:hyperlink>
          <w:hyperlink w:anchor="_heading=h.17dp8vu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_heading=h.17dp8vu \h </w:instrText>
          </w:r>
          <w:r w:rsidR="00A23AC5">
            <w:fldChar w:fldCharType="separate"/>
          </w:r>
          <w:r w:rsidR="00A23AC5">
            <w:rPr>
              <w:color w:val="000000"/>
            </w:rPr>
            <w:t>Témata prevence v jednotlivých předmětech:</w:t>
          </w:r>
          <w:r w:rsidR="00A23AC5">
            <w:rPr>
              <w:color w:val="000000"/>
            </w:rPr>
            <w:tab/>
            <w:t>11</w:t>
          </w:r>
          <w:r w:rsidR="00A23AC5">
            <w:fldChar w:fldCharType="end"/>
          </w:r>
        </w:p>
        <w:p w14:paraId="00E172B0" w14:textId="77777777" w:rsidR="00A23AC5" w:rsidRDefault="00BF786B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/>
            <w:rPr>
              <w:color w:val="000000"/>
            </w:rPr>
          </w:pPr>
          <w:hyperlink w:anchor="_heading=h.3rdcrjn">
            <w:r w:rsidR="00A23AC5">
              <w:rPr>
                <w:color w:val="000000"/>
              </w:rPr>
              <w:t>13</w:t>
            </w:r>
          </w:hyperlink>
          <w:hyperlink w:anchor="_heading=h.3rdcrjn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_heading=h.3rdcrjn \h </w:instrText>
          </w:r>
          <w:r w:rsidR="00A23AC5">
            <w:fldChar w:fldCharType="separate"/>
          </w:r>
          <w:r w:rsidR="00A23AC5">
            <w:rPr>
              <w:color w:val="000000"/>
            </w:rPr>
            <w:t>Řešení přestupků</w:t>
          </w:r>
          <w:r w:rsidR="00A23AC5">
            <w:rPr>
              <w:color w:val="000000"/>
            </w:rPr>
            <w:tab/>
            <w:t>11</w:t>
          </w:r>
          <w:r w:rsidR="00A23AC5">
            <w:fldChar w:fldCharType="end"/>
          </w:r>
        </w:p>
        <w:p w14:paraId="75A6392B" w14:textId="0BAED885" w:rsidR="00A23AC5" w:rsidRDefault="00BF786B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/>
            <w:rPr>
              <w:color w:val="000000"/>
            </w:rPr>
          </w:pPr>
          <w:hyperlink w:anchor="_heading=h.26in1rg">
            <w:r w:rsidR="00A23AC5">
              <w:rPr>
                <w:color w:val="000000"/>
              </w:rPr>
              <w:t>14</w:t>
            </w:r>
          </w:hyperlink>
          <w:hyperlink w:anchor="_heading=h.lnxbz9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_heading=h.lnxbz9 \h </w:instrText>
          </w:r>
          <w:r w:rsidR="00A23AC5">
            <w:fldChar w:fldCharType="separate"/>
          </w:r>
          <w:r w:rsidR="00A23AC5">
            <w:rPr>
              <w:color w:val="000000"/>
            </w:rPr>
            <w:t>Užitečné odkazy a materiály</w:t>
          </w:r>
          <w:r w:rsidR="00A23AC5">
            <w:rPr>
              <w:color w:val="000000"/>
            </w:rPr>
            <w:tab/>
            <w:t>12</w:t>
          </w:r>
          <w:r w:rsidR="00A23AC5">
            <w:fldChar w:fldCharType="end"/>
          </w:r>
        </w:p>
        <w:p w14:paraId="04EC252E" w14:textId="4DB526FB" w:rsidR="00A23AC5" w:rsidRDefault="00BF786B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/>
          </w:pPr>
          <w:hyperlink w:anchor="_heading=h.35nkun2">
            <w:r w:rsidR="006C4F21">
              <w:rPr>
                <w:color w:val="000000"/>
              </w:rPr>
              <w:t>15</w:t>
            </w:r>
          </w:hyperlink>
          <w:hyperlink w:anchor="_heading=h.35nkun2">
            <w:r w:rsidR="00A23AC5">
              <w:rPr>
                <w:color w:val="000000"/>
              </w:rPr>
              <w:tab/>
            </w:r>
          </w:hyperlink>
          <w:r w:rsidR="00A23AC5">
            <w:fldChar w:fldCharType="begin"/>
          </w:r>
          <w:r w:rsidR="00A23AC5">
            <w:instrText xml:space="preserve"> PAGEREF _heading=h.35nkun2 \h </w:instrText>
          </w:r>
          <w:r w:rsidR="00A23AC5">
            <w:fldChar w:fldCharType="separate"/>
          </w:r>
          <w:r w:rsidR="00A23AC5">
            <w:rPr>
              <w:color w:val="000000"/>
            </w:rPr>
            <w:t>VÝCHOZÍ DOKUMENTY PRO ZPRACOVÁNÍ A REALIZACI MPP</w:t>
          </w:r>
          <w:r w:rsidR="00A23AC5">
            <w:rPr>
              <w:color w:val="000000"/>
            </w:rPr>
            <w:tab/>
            <w:t>12</w:t>
          </w:r>
          <w:r w:rsidR="00A23AC5">
            <w:fldChar w:fldCharType="end"/>
          </w:r>
        </w:p>
        <w:p w14:paraId="39A53BA8" w14:textId="5A72FA32" w:rsidR="00675C95" w:rsidRDefault="00675C95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/>
            <w:rPr>
              <w:color w:val="000000"/>
            </w:rPr>
          </w:pPr>
          <w:r>
            <w:t>16          KRIZOVÝ PLÁN</w:t>
          </w:r>
        </w:p>
        <w:p w14:paraId="725B013E" w14:textId="22403880" w:rsidR="00A23AC5" w:rsidRDefault="00BF786B" w:rsidP="00A23A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/>
            <w:rPr>
              <w:color w:val="000000"/>
            </w:rPr>
          </w:pPr>
          <w:hyperlink w:anchor="_heading=h.1ksv4uv">
            <w:r w:rsidR="00675C95">
              <w:rPr>
                <w:color w:val="000000"/>
              </w:rPr>
              <w:t>17</w:t>
            </w:r>
          </w:hyperlink>
          <w:r w:rsidR="00675C95">
            <w:rPr>
              <w:color w:val="000000"/>
            </w:rPr>
            <w:t xml:space="preserve">          </w:t>
          </w:r>
          <w:r w:rsidR="00A23AC5">
            <w:fldChar w:fldCharType="begin"/>
          </w:r>
          <w:r w:rsidR="00A23AC5">
            <w:instrText xml:space="preserve"> PAGEREF _heading=h.1ksv4uv \h </w:instrText>
          </w:r>
          <w:r w:rsidR="00A23AC5">
            <w:fldChar w:fldCharType="separate"/>
          </w:r>
          <w:r w:rsidR="00A23AC5">
            <w:rPr>
              <w:color w:val="000000"/>
            </w:rPr>
            <w:t>EVALUACE</w:t>
          </w:r>
          <w:r w:rsidR="00A23AC5">
            <w:rPr>
              <w:color w:val="000000"/>
            </w:rPr>
            <w:tab/>
            <w:t>13</w:t>
          </w:r>
          <w:r w:rsidR="00A23AC5">
            <w:fldChar w:fldCharType="end"/>
          </w:r>
        </w:p>
        <w:p w14:paraId="284B95D2" w14:textId="77777777" w:rsidR="00A23AC5" w:rsidRDefault="00A23AC5" w:rsidP="00A23AC5">
          <w:r>
            <w:fldChar w:fldCharType="end"/>
          </w:r>
        </w:p>
      </w:sdtContent>
    </w:sdt>
    <w:p w14:paraId="76BF5B26" w14:textId="77777777" w:rsidR="00A23AC5" w:rsidRDefault="00A23AC5" w:rsidP="00A23AC5"/>
    <w:p w14:paraId="2618B40C" w14:textId="60067F3C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0" w:name="_heading=h.gjdgxs" w:colFirst="0" w:colLast="0"/>
      <w:bookmarkEnd w:id="0"/>
      <w:r>
        <w:br w:type="column"/>
      </w:r>
      <w:r>
        <w:lastRenderedPageBreak/>
        <w:t>Ú</w:t>
      </w:r>
      <w:r w:rsidR="00DD190A">
        <w:t>vod</w:t>
      </w:r>
    </w:p>
    <w:p w14:paraId="09A46C85" w14:textId="77777777" w:rsidR="00A23AC5" w:rsidRDefault="00A23AC5" w:rsidP="00A23AC5">
      <w:pPr>
        <w:jc w:val="both"/>
      </w:pPr>
    </w:p>
    <w:p w14:paraId="0AB0C21B" w14:textId="1EC2FC0A" w:rsidR="00A23AC5" w:rsidRDefault="00A23AC5" w:rsidP="00A23AC5">
      <w:pPr>
        <w:jc w:val="both"/>
      </w:pPr>
      <w:r>
        <w:t xml:space="preserve">Jako škola fungujeme prvním rokem. V letošním školním roce se tedy zaměříme na mapování potřeb a nastavení pravidel chování jako základ prevence u dětí 1. stupně. </w:t>
      </w:r>
    </w:p>
    <w:p w14:paraId="3A133158" w14:textId="77777777" w:rsidR="00A23AC5" w:rsidRDefault="00A23AC5" w:rsidP="00A23AC5">
      <w:r>
        <w:t>Našimi hlavními cíli pro letošní školní rok jsou:</w:t>
      </w:r>
    </w:p>
    <w:p w14:paraId="24A4A5E4" w14:textId="0C297F36" w:rsidR="00A23AC5" w:rsidRPr="00A23AC5" w:rsidRDefault="00A23AC5" w:rsidP="00A23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Podpora nastavení třídních pravidel a pravidel školy,</w:t>
      </w:r>
    </w:p>
    <w:p w14:paraId="0D58C4E7" w14:textId="5A782654" w:rsidR="00A23AC5" w:rsidRPr="00A23AC5" w:rsidRDefault="00A23AC5" w:rsidP="00A23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nastavení práce s třídním klimatem,  </w:t>
      </w:r>
    </w:p>
    <w:p w14:paraId="5347591B" w14:textId="3C1C8148" w:rsidR="00A23AC5" w:rsidRPr="00A23AC5" w:rsidRDefault="00A23AC5" w:rsidP="00A23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vytváření a udržování pozitivního sociálního klimatu ve škole,</w:t>
      </w:r>
    </w:p>
    <w:p w14:paraId="72A1FC68" w14:textId="77777777" w:rsidR="00A23AC5" w:rsidRDefault="00A23AC5" w:rsidP="00A23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zvyšování odolnost žáků vůči stresům, a to především s ohledem na situaci, která zde panovala v období pandemie Covid-19 v průběhu uplynulých dvou let, </w:t>
      </w:r>
    </w:p>
    <w:p w14:paraId="218693C8" w14:textId="77777777" w:rsidR="00A23AC5" w:rsidRDefault="00A23AC5" w:rsidP="00A23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ukotvení zásad správného a bezpečného přecházení vozovky, pohybu po chodníku a ve veřejné dopravě,</w:t>
      </w:r>
    </w:p>
    <w:p w14:paraId="2D19452F" w14:textId="1FE6D423" w:rsidR="00A23AC5" w:rsidRDefault="00A23AC5" w:rsidP="00A23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pěstování vztahu k přírodě a životnímu prostředí, </w:t>
      </w:r>
    </w:p>
    <w:p w14:paraId="6E946000" w14:textId="77777777" w:rsidR="00A23AC5" w:rsidRDefault="00A23AC5" w:rsidP="00A23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bezpečné chování na internetu a chytrého telefonu (přiměřeně věku),</w:t>
      </w:r>
    </w:p>
    <w:p w14:paraId="4D33CD8B" w14:textId="59466CD4" w:rsidR="00A23AC5" w:rsidRPr="00A23AC5" w:rsidRDefault="00A23AC5" w:rsidP="00A23A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opatření proti verbální a fyzické šikaně, záškoláctví, vandalismu.</w:t>
      </w:r>
    </w:p>
    <w:p w14:paraId="60C14641" w14:textId="77777777" w:rsidR="00A23AC5" w:rsidRDefault="00A23AC5" w:rsidP="00A23AC5">
      <w:pPr>
        <w:pBdr>
          <w:top w:val="nil"/>
          <w:left w:val="nil"/>
          <w:bottom w:val="nil"/>
          <w:right w:val="nil"/>
          <w:between w:val="nil"/>
        </w:pBdr>
        <w:ind w:left="770"/>
      </w:pPr>
    </w:p>
    <w:p w14:paraId="57613CEA" w14:textId="77777777" w:rsidR="00A23AC5" w:rsidRDefault="00A23AC5" w:rsidP="00A23AC5">
      <w:pPr>
        <w:jc w:val="both"/>
      </w:pPr>
      <w:r>
        <w:t xml:space="preserve">Spolu s rodiči chceme formovat takovou osobnost žáka, která si bude vážit svého zdraví, bude umět nakládat se svým volným časem a zvládat základní sociální dovednosti. </w:t>
      </w:r>
    </w:p>
    <w:p w14:paraId="486ABAAB" w14:textId="77777777" w:rsidR="00A23AC5" w:rsidRDefault="00A23AC5" w:rsidP="00A23AC5">
      <w:pPr>
        <w:jc w:val="both"/>
      </w:pPr>
      <w:r>
        <w:t xml:space="preserve">Jako klíčové vidíme vnímání dětí, sledování a naslouchání jejich problémům a otevřeně s nimi hovořit i na neformální úrovni. </w:t>
      </w:r>
    </w:p>
    <w:p w14:paraId="41880DE9" w14:textId="77777777" w:rsidR="00A23AC5" w:rsidRDefault="00A23AC5" w:rsidP="00A23AC5">
      <w:pPr>
        <w:jc w:val="both"/>
      </w:pPr>
      <w:r>
        <w:t>Minimální preventivní program v této podobě se nedá považovat za definitivní. Jako škola jsme na začátku, postupně se budou měnit naše potřeby, jak budou přibývat děti a měnit se jejich věkové složení. Každý další školní rok přinese nové podněty a nápady a na základě zkušeností budeme hledat efektivní cesty vedoucí ke zkvalitnění vlivu na naše žáky.</w:t>
      </w:r>
    </w:p>
    <w:p w14:paraId="1B8A6AAE" w14:textId="449738D4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1" w:name="_heading=h.30j0zll" w:colFirst="0" w:colLast="0"/>
      <w:bookmarkEnd w:id="1"/>
      <w:r>
        <w:br w:type="column"/>
      </w:r>
      <w:r>
        <w:lastRenderedPageBreak/>
        <w:t>Základní informace o škole</w:t>
      </w:r>
    </w:p>
    <w:p w14:paraId="786BFC65" w14:textId="77777777" w:rsidR="00B56546" w:rsidRPr="00B56546" w:rsidRDefault="00B56546" w:rsidP="00B56546"/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3119"/>
        <w:gridCol w:w="3657"/>
      </w:tblGrid>
      <w:tr w:rsidR="00A23AC5" w14:paraId="134BEC21" w14:textId="77777777" w:rsidTr="00B56546">
        <w:tc>
          <w:tcPr>
            <w:tcW w:w="1588" w:type="dxa"/>
          </w:tcPr>
          <w:p w14:paraId="282B502E" w14:textId="77777777" w:rsidR="00A23AC5" w:rsidRPr="00467E10" w:rsidRDefault="00A23AC5">
            <w:pPr>
              <w:rPr>
                <w:b/>
                <w:bCs/>
                <w:color w:val="4E3B30" w:themeColor="text2"/>
              </w:rPr>
            </w:pPr>
            <w:r w:rsidRPr="00467E10">
              <w:rPr>
                <w:b/>
                <w:bCs/>
                <w:color w:val="4E3B30" w:themeColor="text2"/>
              </w:rPr>
              <w:br/>
              <w:t xml:space="preserve">Název a sídlo: </w:t>
            </w:r>
            <w:r w:rsidRPr="00467E10">
              <w:rPr>
                <w:b/>
                <w:bCs/>
                <w:color w:val="4E3B30" w:themeColor="text2"/>
              </w:rPr>
              <w:tab/>
            </w:r>
          </w:p>
        </w:tc>
        <w:tc>
          <w:tcPr>
            <w:tcW w:w="6776" w:type="dxa"/>
            <w:gridSpan w:val="2"/>
          </w:tcPr>
          <w:p w14:paraId="20AFCCAE" w14:textId="38A82915" w:rsidR="00A23AC5" w:rsidRDefault="00A23AC5">
            <w:r>
              <w:rPr>
                <w:b/>
              </w:rPr>
              <w:t>Základní škola a mateřská škola Lety,</w:t>
            </w:r>
            <w:r>
              <w:t xml:space="preserve"> Karlštejnská 571, 252 29 </w:t>
            </w:r>
            <w:proofErr w:type="gramStart"/>
            <w:r>
              <w:t>Lety,  IČ</w:t>
            </w:r>
            <w:proofErr w:type="gramEnd"/>
            <w:r>
              <w:t xml:space="preserve">: 71005811, IZO: </w:t>
            </w:r>
          </w:p>
        </w:tc>
      </w:tr>
      <w:tr w:rsidR="00A23AC5" w14:paraId="3661A296" w14:textId="77777777" w:rsidTr="00B56546">
        <w:tc>
          <w:tcPr>
            <w:tcW w:w="1588" w:type="dxa"/>
          </w:tcPr>
          <w:p w14:paraId="62AE7B50" w14:textId="77777777" w:rsidR="00A23AC5" w:rsidRPr="00467E10" w:rsidRDefault="00A23AC5">
            <w:pPr>
              <w:rPr>
                <w:b/>
                <w:bCs/>
                <w:color w:val="4E3B30" w:themeColor="text2"/>
              </w:rPr>
            </w:pPr>
            <w:r w:rsidRPr="00467E10">
              <w:rPr>
                <w:b/>
                <w:bCs/>
                <w:color w:val="4E3B30" w:themeColor="text2"/>
              </w:rPr>
              <w:t>Adresa školy</w:t>
            </w:r>
          </w:p>
        </w:tc>
        <w:tc>
          <w:tcPr>
            <w:tcW w:w="6776" w:type="dxa"/>
            <w:gridSpan w:val="2"/>
          </w:tcPr>
          <w:p w14:paraId="5ABD9749" w14:textId="63EDED4C" w:rsidR="00A23AC5" w:rsidRDefault="00A23AC5">
            <w:pPr>
              <w:rPr>
                <w:b/>
              </w:rPr>
            </w:pPr>
            <w:r>
              <w:rPr>
                <w:b/>
              </w:rPr>
              <w:t>Karlštejnská 571, 252 29 Lety</w:t>
            </w:r>
          </w:p>
        </w:tc>
      </w:tr>
      <w:tr w:rsidR="00A23AC5" w14:paraId="34F1EFA4" w14:textId="77777777" w:rsidTr="00B56546">
        <w:tc>
          <w:tcPr>
            <w:tcW w:w="1588" w:type="dxa"/>
          </w:tcPr>
          <w:p w14:paraId="5AA730E1" w14:textId="35BA64B7" w:rsidR="00DD190A" w:rsidRPr="00467E10" w:rsidRDefault="00DD190A">
            <w:pPr>
              <w:rPr>
                <w:b/>
                <w:bCs/>
                <w:color w:val="4E3B30" w:themeColor="text2"/>
              </w:rPr>
            </w:pPr>
            <w:r>
              <w:rPr>
                <w:b/>
                <w:bCs/>
                <w:color w:val="4E3B30" w:themeColor="text2"/>
              </w:rPr>
              <w:t>Ředitel</w:t>
            </w:r>
          </w:p>
        </w:tc>
        <w:tc>
          <w:tcPr>
            <w:tcW w:w="3119" w:type="dxa"/>
          </w:tcPr>
          <w:p w14:paraId="5B0B0027" w14:textId="0567342F" w:rsidR="00A23AC5" w:rsidRDefault="00A23AC5">
            <w:r>
              <w:t>Mgr. et MgA. Romana Šindlářová</w:t>
            </w:r>
          </w:p>
        </w:tc>
        <w:tc>
          <w:tcPr>
            <w:tcW w:w="3657" w:type="dxa"/>
          </w:tcPr>
          <w:p w14:paraId="53D53227" w14:textId="1B9904C9" w:rsidR="00DD190A" w:rsidRDefault="00A23AC5" w:rsidP="00DD190A">
            <w:r>
              <w:t xml:space="preserve">Tel.: </w:t>
            </w:r>
            <w:r w:rsidR="000F0C69">
              <w:t xml:space="preserve"> 604 723 713</w:t>
            </w:r>
            <w:r>
              <w:br/>
              <w:t>E-m</w:t>
            </w:r>
            <w:r w:rsidR="000F0C69">
              <w:t xml:space="preserve">ail: </w:t>
            </w:r>
            <w:hyperlink r:id="rId8" w:history="1">
              <w:r w:rsidR="009F3D58" w:rsidRPr="006C3ABC">
                <w:rPr>
                  <w:rStyle w:val="Hypertextovodkaz"/>
                </w:rPr>
                <w:t>romana.sindlarova@skolalety.cz</w:t>
              </w:r>
            </w:hyperlink>
          </w:p>
        </w:tc>
      </w:tr>
      <w:tr w:rsidR="00A23AC5" w14:paraId="22DAAB59" w14:textId="77777777" w:rsidTr="00B56546">
        <w:trPr>
          <w:trHeight w:val="635"/>
        </w:trPr>
        <w:tc>
          <w:tcPr>
            <w:tcW w:w="1588" w:type="dxa"/>
          </w:tcPr>
          <w:p w14:paraId="40832884" w14:textId="77777777" w:rsidR="00A23AC5" w:rsidRPr="00467E10" w:rsidRDefault="00A23AC5">
            <w:pPr>
              <w:rPr>
                <w:b/>
                <w:bCs/>
                <w:color w:val="4E3B30" w:themeColor="text2"/>
              </w:rPr>
            </w:pPr>
            <w:r w:rsidRPr="00467E10">
              <w:rPr>
                <w:b/>
                <w:bCs/>
                <w:color w:val="4E3B30" w:themeColor="text2"/>
              </w:rPr>
              <w:t>Výchovná poradkyně</w:t>
            </w:r>
          </w:p>
        </w:tc>
        <w:tc>
          <w:tcPr>
            <w:tcW w:w="3119" w:type="dxa"/>
          </w:tcPr>
          <w:p w14:paraId="02B623CD" w14:textId="7038A2CE" w:rsidR="00A23AC5" w:rsidRDefault="00A23AC5">
            <w:r>
              <w:t xml:space="preserve">Mgr. </w:t>
            </w:r>
            <w:r w:rsidR="000F0C69">
              <w:t>Romana Šindlářová</w:t>
            </w:r>
          </w:p>
        </w:tc>
        <w:tc>
          <w:tcPr>
            <w:tcW w:w="3657" w:type="dxa"/>
          </w:tcPr>
          <w:p w14:paraId="232A2503" w14:textId="381F8C59" w:rsidR="00A23AC5" w:rsidRDefault="000F0C69">
            <w:r>
              <w:t>Tel.:  604 723 713</w:t>
            </w:r>
            <w:r>
              <w:br/>
              <w:t xml:space="preserve">E-mail: </w:t>
            </w:r>
            <w:hyperlink r:id="rId9" w:history="1">
              <w:r w:rsidR="009F3D58" w:rsidRPr="006C3ABC">
                <w:rPr>
                  <w:rStyle w:val="Hypertextovodkaz"/>
                </w:rPr>
                <w:t>romana.sindlarova@skolalety.cz</w:t>
              </w:r>
            </w:hyperlink>
          </w:p>
        </w:tc>
      </w:tr>
      <w:tr w:rsidR="00B45B96" w14:paraId="660CCE2E" w14:textId="77777777" w:rsidTr="00B56546">
        <w:tc>
          <w:tcPr>
            <w:tcW w:w="1588" w:type="dxa"/>
          </w:tcPr>
          <w:p w14:paraId="39EC4535" w14:textId="4D84B76D" w:rsidR="00B45B96" w:rsidRPr="00467E10" w:rsidRDefault="00B45B96" w:rsidP="00DD190A">
            <w:pPr>
              <w:spacing w:after="0"/>
              <w:rPr>
                <w:b/>
                <w:bCs/>
                <w:color w:val="4E3B30" w:themeColor="text2"/>
              </w:rPr>
            </w:pPr>
            <w:r w:rsidRPr="00467E10">
              <w:rPr>
                <w:b/>
                <w:bCs/>
                <w:color w:val="4E3B30" w:themeColor="text2"/>
              </w:rPr>
              <w:t>Speciální pedagog</w:t>
            </w:r>
          </w:p>
        </w:tc>
        <w:tc>
          <w:tcPr>
            <w:tcW w:w="3119" w:type="dxa"/>
          </w:tcPr>
          <w:p w14:paraId="3827CDDB" w14:textId="088F0887" w:rsidR="00B45B96" w:rsidRDefault="00B45B96" w:rsidP="00DD190A">
            <w:pPr>
              <w:spacing w:after="0"/>
            </w:pPr>
            <w:r>
              <w:t>Kateřina Beranová</w:t>
            </w:r>
          </w:p>
        </w:tc>
        <w:tc>
          <w:tcPr>
            <w:tcW w:w="3657" w:type="dxa"/>
          </w:tcPr>
          <w:p w14:paraId="6EE803DC" w14:textId="663E6FAB" w:rsidR="00B45B96" w:rsidRDefault="00467E10" w:rsidP="00DD190A">
            <w:pPr>
              <w:spacing w:after="0"/>
            </w:pPr>
            <w:r>
              <w:t xml:space="preserve">Tel.: </w:t>
            </w:r>
            <w:r w:rsidR="00DD190A">
              <w:t>775 910 380</w:t>
            </w:r>
          </w:p>
          <w:p w14:paraId="280BC18C" w14:textId="228F28F5" w:rsidR="00DD190A" w:rsidRDefault="009F3D58" w:rsidP="00DD190A">
            <w:pPr>
              <w:spacing w:after="0"/>
            </w:pPr>
            <w:hyperlink r:id="rId10" w:history="1">
              <w:r w:rsidRPr="006C3ABC">
                <w:rPr>
                  <w:rStyle w:val="Hypertextovodkaz"/>
                </w:rPr>
                <w:t>Katerina.beranova@skolalety.cz</w:t>
              </w:r>
            </w:hyperlink>
          </w:p>
        </w:tc>
      </w:tr>
      <w:tr w:rsidR="00B45B96" w14:paraId="31D3D805" w14:textId="77777777" w:rsidTr="00B56546">
        <w:tc>
          <w:tcPr>
            <w:tcW w:w="1588" w:type="dxa"/>
          </w:tcPr>
          <w:p w14:paraId="2F567A6E" w14:textId="623EEC21" w:rsidR="00B45B96" w:rsidRPr="00467E10" w:rsidRDefault="00B45B96" w:rsidP="00B45B96">
            <w:pPr>
              <w:rPr>
                <w:b/>
                <w:bCs/>
                <w:color w:val="4E3B30" w:themeColor="text2"/>
              </w:rPr>
            </w:pPr>
            <w:r w:rsidRPr="00467E10">
              <w:rPr>
                <w:b/>
                <w:bCs/>
                <w:color w:val="4E3B30" w:themeColor="text2"/>
              </w:rPr>
              <w:t>Školní psycholog</w:t>
            </w:r>
          </w:p>
        </w:tc>
        <w:tc>
          <w:tcPr>
            <w:tcW w:w="3119" w:type="dxa"/>
          </w:tcPr>
          <w:p w14:paraId="23A3A21C" w14:textId="5AC356A4" w:rsidR="00B45B96" w:rsidRDefault="00B45B96" w:rsidP="00B45B96">
            <w:r>
              <w:t>Mgr. Markéta Bosáková</w:t>
            </w:r>
          </w:p>
        </w:tc>
        <w:tc>
          <w:tcPr>
            <w:tcW w:w="3657" w:type="dxa"/>
          </w:tcPr>
          <w:p w14:paraId="12DFBC21" w14:textId="77777777" w:rsidR="00B45B96" w:rsidRDefault="00B45B96" w:rsidP="00DD190A">
            <w:pPr>
              <w:spacing w:after="0"/>
            </w:pPr>
            <w:r>
              <w:t>Tel.: 724 903 405</w:t>
            </w:r>
          </w:p>
          <w:p w14:paraId="52C6DB31" w14:textId="0A637AA6" w:rsidR="00B45B96" w:rsidRDefault="00547AD0" w:rsidP="00DD190A">
            <w:pPr>
              <w:spacing w:after="0"/>
            </w:pPr>
            <w:hyperlink r:id="rId11" w:history="1">
              <w:r w:rsidRPr="006C3ABC">
                <w:rPr>
                  <w:rStyle w:val="Hypertextovodkaz"/>
                </w:rPr>
                <w:t>marketa.bosakova@skolalety.cz</w:t>
              </w:r>
            </w:hyperlink>
          </w:p>
        </w:tc>
      </w:tr>
    </w:tbl>
    <w:p w14:paraId="2712FCE7" w14:textId="77777777" w:rsidR="00A23AC5" w:rsidRDefault="00A23AC5" w:rsidP="00A23AC5"/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333"/>
        <w:gridCol w:w="3847"/>
      </w:tblGrid>
      <w:tr w:rsidR="00467E10" w14:paraId="5C844873" w14:textId="77777777" w:rsidTr="00467E10">
        <w:tc>
          <w:tcPr>
            <w:tcW w:w="2184" w:type="dxa"/>
          </w:tcPr>
          <w:p w14:paraId="39FDDE11" w14:textId="77777777" w:rsidR="00467E10" w:rsidRPr="00467E10" w:rsidRDefault="00467E10">
            <w:pPr>
              <w:rPr>
                <w:b/>
                <w:bCs/>
                <w:color w:val="4E3B30" w:themeColor="text2"/>
              </w:rPr>
            </w:pPr>
            <w:r w:rsidRPr="00467E10">
              <w:rPr>
                <w:b/>
                <w:bCs/>
                <w:color w:val="4E3B30" w:themeColor="text2"/>
              </w:rPr>
              <w:t>Počet tříd</w:t>
            </w:r>
          </w:p>
        </w:tc>
        <w:tc>
          <w:tcPr>
            <w:tcW w:w="2333" w:type="dxa"/>
          </w:tcPr>
          <w:p w14:paraId="5B3D0BB7" w14:textId="77777777" w:rsidR="00467E10" w:rsidRPr="00467E10" w:rsidRDefault="00467E10">
            <w:pPr>
              <w:rPr>
                <w:b/>
                <w:bCs/>
                <w:color w:val="4E3B30" w:themeColor="text2"/>
              </w:rPr>
            </w:pPr>
            <w:r w:rsidRPr="00467E10">
              <w:rPr>
                <w:b/>
                <w:bCs/>
                <w:color w:val="4E3B30" w:themeColor="text2"/>
              </w:rPr>
              <w:t>Počet žáků (k 1.9.2022)</w:t>
            </w:r>
          </w:p>
        </w:tc>
        <w:tc>
          <w:tcPr>
            <w:tcW w:w="3847" w:type="dxa"/>
          </w:tcPr>
          <w:p w14:paraId="4FF747A4" w14:textId="77777777" w:rsidR="00467E10" w:rsidRPr="00467E10" w:rsidRDefault="00467E10">
            <w:pPr>
              <w:rPr>
                <w:b/>
                <w:bCs/>
                <w:color w:val="4E3B30" w:themeColor="text2"/>
              </w:rPr>
            </w:pPr>
            <w:r w:rsidRPr="00467E10">
              <w:rPr>
                <w:b/>
                <w:bCs/>
                <w:color w:val="4E3B30" w:themeColor="text2"/>
              </w:rPr>
              <w:t>Počet pedagogů*/pedagogové na DPP</w:t>
            </w:r>
          </w:p>
        </w:tc>
      </w:tr>
      <w:tr w:rsidR="00467E10" w14:paraId="266E71C9" w14:textId="77777777" w:rsidTr="00467E10">
        <w:tc>
          <w:tcPr>
            <w:tcW w:w="2184" w:type="dxa"/>
          </w:tcPr>
          <w:p w14:paraId="74FD5C7C" w14:textId="47E52C93" w:rsidR="00467E10" w:rsidRPr="00B56546" w:rsidRDefault="00467E10">
            <w:pPr>
              <w:rPr>
                <w:color w:val="F0A22E" w:themeColor="accent1"/>
              </w:rPr>
            </w:pPr>
            <w:r w:rsidRPr="00B56546">
              <w:rPr>
                <w:color w:val="F0A22E" w:themeColor="accent1"/>
              </w:rPr>
              <w:t>3</w:t>
            </w:r>
          </w:p>
        </w:tc>
        <w:tc>
          <w:tcPr>
            <w:tcW w:w="2333" w:type="dxa"/>
          </w:tcPr>
          <w:p w14:paraId="36D1F915" w14:textId="3E9000AE" w:rsidR="00467E10" w:rsidRPr="00B56546" w:rsidRDefault="00547AD0">
            <w:pPr>
              <w:rPr>
                <w:color w:val="F0A22E" w:themeColor="accent1"/>
              </w:rPr>
            </w:pPr>
            <w:r>
              <w:rPr>
                <w:color w:val="F0A22E" w:themeColor="accent1"/>
              </w:rPr>
              <w:t>51</w:t>
            </w:r>
          </w:p>
        </w:tc>
        <w:tc>
          <w:tcPr>
            <w:tcW w:w="3847" w:type="dxa"/>
          </w:tcPr>
          <w:p w14:paraId="304D742B" w14:textId="3504F8EE" w:rsidR="00467E10" w:rsidRPr="00B56546" w:rsidRDefault="00547AD0">
            <w:pPr>
              <w:rPr>
                <w:color w:val="F0A22E" w:themeColor="accent1"/>
              </w:rPr>
            </w:pPr>
            <w:r>
              <w:rPr>
                <w:color w:val="F0A22E" w:themeColor="accent1"/>
              </w:rPr>
              <w:t>7</w:t>
            </w:r>
          </w:p>
        </w:tc>
      </w:tr>
    </w:tbl>
    <w:p w14:paraId="7EFD0FA1" w14:textId="1ABBFA68" w:rsidR="00A23AC5" w:rsidRDefault="00A23AC5" w:rsidP="00A23AC5">
      <w:r>
        <w:t xml:space="preserve"> (*včetně vychovatelek a asistentek)</w:t>
      </w:r>
    </w:p>
    <w:p w14:paraId="07B4E43D" w14:textId="10C1BD29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2" w:name="_heading=h.1fob9te" w:colFirst="0" w:colLast="0"/>
      <w:bookmarkEnd w:id="2"/>
      <w:r>
        <w:t>C</w:t>
      </w:r>
      <w:r w:rsidR="00B56546">
        <w:t>harakteristika školy</w:t>
      </w:r>
    </w:p>
    <w:p w14:paraId="5BFED7C1" w14:textId="2004B3B9" w:rsidR="00A23AC5" w:rsidRPr="00F84AFD" w:rsidRDefault="00A23AC5" w:rsidP="00A23AC5">
      <w:pPr>
        <w:jc w:val="both"/>
        <w:rPr>
          <w:color w:val="F0A22E" w:themeColor="accent1"/>
        </w:rPr>
      </w:pPr>
      <w:r>
        <w:t>Základní škola</w:t>
      </w:r>
      <w:r w:rsidR="000F0C69">
        <w:t xml:space="preserve"> Lety</w:t>
      </w:r>
      <w:r>
        <w:t xml:space="preserve"> </w:t>
      </w:r>
      <w:r w:rsidR="000F0C69">
        <w:t xml:space="preserve">je </w:t>
      </w:r>
      <w:r>
        <w:t>nově vzniklá škola, s akreditací od 1.9.202</w:t>
      </w:r>
      <w:r w:rsidR="000F0C69">
        <w:t>2</w:t>
      </w:r>
      <w:r>
        <w:t xml:space="preserve">.  </w:t>
      </w:r>
      <w:r w:rsidR="000F0C69">
        <w:t>Pro</w:t>
      </w:r>
      <w:r>
        <w:t xml:space="preserve"> školní ro</w:t>
      </w:r>
      <w:r w:rsidR="000F0C69">
        <w:t>k</w:t>
      </w:r>
      <w:r>
        <w:t xml:space="preserve"> 202</w:t>
      </w:r>
      <w:r w:rsidR="000F0C69">
        <w:t>2</w:t>
      </w:r>
      <w:r>
        <w:t>/202</w:t>
      </w:r>
      <w:r w:rsidR="000F0C69">
        <w:t>3</w:t>
      </w:r>
      <w:r>
        <w:t xml:space="preserve"> nabrala nové žáky do 1. a</w:t>
      </w:r>
      <w:r w:rsidR="00B45B96">
        <w:t>ž</w:t>
      </w:r>
      <w:r>
        <w:t xml:space="preserve"> </w:t>
      </w:r>
      <w:r w:rsidR="00B45B96">
        <w:t>4</w:t>
      </w:r>
      <w:r>
        <w:t>. ročníku</w:t>
      </w:r>
      <w:r w:rsidR="00A91B6B">
        <w:t xml:space="preserve">. </w:t>
      </w:r>
      <w:r>
        <w:t xml:space="preserve">Žáci se vzdělávají podle školního vzdělávacího </w:t>
      </w:r>
      <w:r w:rsidRPr="00F84AFD">
        <w:rPr>
          <w:color w:val="F0A22E" w:themeColor="accent1"/>
        </w:rPr>
        <w:t xml:space="preserve">programu </w:t>
      </w:r>
      <w:r w:rsidR="0058791A">
        <w:rPr>
          <w:color w:val="F0A22E" w:themeColor="accent1"/>
        </w:rPr>
        <w:t>Hvězda</w:t>
      </w:r>
      <w:r w:rsidRPr="00F84AFD">
        <w:rPr>
          <w:color w:val="F0A22E" w:themeColor="accent1"/>
        </w:rPr>
        <w:t xml:space="preserve"> (dále jen ŠVP).</w:t>
      </w:r>
    </w:p>
    <w:p w14:paraId="5AA7F5DB" w14:textId="422A3DDE" w:rsidR="00A23AC5" w:rsidRDefault="00A23AC5" w:rsidP="00A23AC5">
      <w:pPr>
        <w:jc w:val="both"/>
      </w:pPr>
      <w:r>
        <w:t>Žá</w:t>
      </w:r>
      <w:r w:rsidR="00AD6F95">
        <w:t xml:space="preserve">ci jsou nyní kombinovaně ve věkově </w:t>
      </w:r>
      <w:r w:rsidR="00F84AFD">
        <w:t>heterogenních i homogenních</w:t>
      </w:r>
      <w:r w:rsidR="00AD6F95">
        <w:t xml:space="preserve"> třídách. Do budoucna budou ročníky plně oddělnené. </w:t>
      </w:r>
      <w:r>
        <w:t xml:space="preserve">Naše škola poskytuje dobré podmínky pro vzdělávání žáků nadaných, stejně jako dětem se specifickými poruchami učení. </w:t>
      </w:r>
      <w:r w:rsidR="00F84AFD">
        <w:t>Za tímto účelem již od počátku vzniku školy budujeme školní poradenské pracoviště.</w:t>
      </w:r>
    </w:p>
    <w:p w14:paraId="788FBE3A" w14:textId="5310DC4E" w:rsidR="00A23AC5" w:rsidRDefault="00AD6F95" w:rsidP="00A23AC5">
      <w:pPr>
        <w:jc w:val="both"/>
      </w:pPr>
      <w:r>
        <w:t>Postupně jsou ve škole budovány</w:t>
      </w:r>
      <w:r w:rsidR="00A23AC5">
        <w:t xml:space="preserve"> různé prostory ve škole určené k relaxaci i vybití energie, včetně společného školní </w:t>
      </w:r>
      <w:r>
        <w:t>zahrady</w:t>
      </w:r>
      <w:r w:rsidR="00A23AC5">
        <w:t>. Škola aktivně o přestávkách vybízí děti k pohybu venku na čerstvém vzduchu, mají možnost zapůjčit si sportovní náčiní.</w:t>
      </w:r>
    </w:p>
    <w:p w14:paraId="3D81B7F3" w14:textId="6CD5E14B" w:rsidR="00A23AC5" w:rsidRDefault="00A23AC5" w:rsidP="00A23AC5">
      <w:pPr>
        <w:jc w:val="both"/>
      </w:pPr>
      <w:r>
        <w:t>Lokalita školy je v</w:t>
      </w:r>
      <w:r w:rsidR="00A069F5">
        <w:t> </w:t>
      </w:r>
      <w:r>
        <w:t>centru</w:t>
      </w:r>
      <w:r w:rsidR="00A069F5">
        <w:t xml:space="preserve"> obce</w:t>
      </w:r>
      <w:r>
        <w:t>, u jedné z hlavních dopravních cest, nicméně v dosahu j</w:t>
      </w:r>
      <w:r w:rsidR="00AD6F95">
        <w:t>e</w:t>
      </w:r>
      <w:r>
        <w:t xml:space="preserve"> sportoviště</w:t>
      </w:r>
      <w:r w:rsidR="00AD6F95">
        <w:t>.</w:t>
      </w:r>
    </w:p>
    <w:p w14:paraId="7A14C498" w14:textId="7A88A810" w:rsidR="00B56546" w:rsidRDefault="00B56546" w:rsidP="00A23AC5">
      <w:pPr>
        <w:jc w:val="both"/>
      </w:pPr>
      <w:r>
        <w:t>Mimo vyučování jsou pro děti otevřené dvě třídy družiny.</w:t>
      </w:r>
    </w:p>
    <w:p w14:paraId="60AFD9D9" w14:textId="6430F234" w:rsidR="00A23AC5" w:rsidRDefault="00A23AC5" w:rsidP="00A23AC5">
      <w:pPr>
        <w:jc w:val="both"/>
      </w:pPr>
      <w:r>
        <w:t>Naším cílem je, aby se všichni žáci, zaměstnanci i návštěvníci školy cítili v prostředí školy bezpečně a příjemně, pracujeme na estetizaci a úpravách školní budovy</w:t>
      </w:r>
      <w:r w:rsidR="00AD6F95">
        <w:t>. Aktuálně je budována knihovna p</w:t>
      </w:r>
      <w:r>
        <w:t>ro děti, s možností vypůjčit si knihy a časopisy, ale také si v klidu sednout a věnovat se studiu či četb</w:t>
      </w:r>
      <w:r w:rsidR="00AD6F95">
        <w:t>ě. Vzniká také zásoba her a učebních pomůcek.</w:t>
      </w:r>
    </w:p>
    <w:p w14:paraId="44C8ADC0" w14:textId="77777777" w:rsidR="00A069F5" w:rsidRDefault="00A069F5" w:rsidP="00A23AC5">
      <w:pPr>
        <w:jc w:val="both"/>
      </w:pPr>
    </w:p>
    <w:p w14:paraId="5F5FAB2A" w14:textId="77777777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3" w:name="_heading=h.3znysh7" w:colFirst="0" w:colLast="0"/>
      <w:bookmarkEnd w:id="3"/>
      <w:r>
        <w:lastRenderedPageBreak/>
        <w:t>Aktuální situace</w:t>
      </w:r>
    </w:p>
    <w:p w14:paraId="2E51DB40" w14:textId="77777777" w:rsidR="00CD7A81" w:rsidRDefault="00CD7A81" w:rsidP="00A23AC5">
      <w:pPr>
        <w:jc w:val="both"/>
      </w:pPr>
    </w:p>
    <w:p w14:paraId="24463FAB" w14:textId="5883AB23" w:rsidR="00F84AFD" w:rsidRDefault="00F84AFD" w:rsidP="00F84AFD">
      <w:pPr>
        <w:jc w:val="both"/>
      </w:pPr>
      <w:r>
        <w:t>Největší část dětí jsou děti místních občanů pokračující z naší mateřské školy</w:t>
      </w:r>
      <w:r w:rsidR="00A23AC5">
        <w:t>.</w:t>
      </w:r>
      <w:r>
        <w:t xml:space="preserve"> Tam byly v minulém roce třídy klasické a zároveň třída Waldorfského směru. Vyšší ročníky jsou doplněné dětmi z okolí, ve velké míře přestupujících z okolních soukromých a alternativních škol. Nejvyšší kombinovaný ročník tedy nese velký nárok na individualizaci vzhledem k velmi různé úrovni znalostí a dovedností dětí. Aktuálně klademe důraz na rozpoznání individuálních silných a stránek dětí a zároveň na nastavení takové koncepce vzdělávání, která by respektovala předloženou vizi školy a zároveň sjednotila pracovní návyky a pracovní prostředí ve škole tak, aby tam všechny děti mohly pracovat na své maximum a cítily se bezpečně. Této situaci odpovídají hlavní úkoly uvedené v úvodu dokumentu. Na podporu realizace těchto cílů se snažíme již od počátku </w:t>
      </w:r>
      <w:r w:rsidR="00B56546">
        <w:t>vzniku školy budovat školní poradenské pracoviště (dále jen ŠPP), aktuálně složené ze školního psychologa, školního speciálního pedagoga a výchovného poradce (paní ředitelky). V každé třídě je učitelkám k ruce asistent pedagoga.</w:t>
      </w:r>
    </w:p>
    <w:p w14:paraId="743662F7" w14:textId="49B371E5" w:rsidR="00A23AC5" w:rsidRPr="00B56546" w:rsidRDefault="00A23AC5" w:rsidP="00A23AC5">
      <w:pPr>
        <w:jc w:val="both"/>
        <w:rPr>
          <w:color w:val="F0A22E" w:themeColor="accent1"/>
        </w:rPr>
      </w:pPr>
      <w:r>
        <w:t>Ve skupinách se prozatím vyskytly problémy s</w:t>
      </w:r>
      <w:r w:rsidR="00B56546">
        <w:t xml:space="preserve"> porušováním pravidel a nevhodným chování vůči spolužákům</w:t>
      </w:r>
      <w:r w:rsidR="00B56546" w:rsidRPr="00B56546">
        <w:t>.</w:t>
      </w:r>
      <w:r>
        <w:t xml:space="preserve"> Řešili jsme agresivní chování a používání vulgárních slov, úzkosti dětí či </w:t>
      </w:r>
      <w:r w:rsidR="00B56546">
        <w:t xml:space="preserve">příčiny </w:t>
      </w:r>
      <w:r>
        <w:t xml:space="preserve">neplnění školních povinností. </w:t>
      </w:r>
      <w:r w:rsidRPr="00536060">
        <w:t xml:space="preserve">Zafungoval velmi dobře tandem třídního </w:t>
      </w:r>
      <w:r w:rsidR="00B56546">
        <w:t>učitele a asistenta ve spolupráci se ŠPP.</w:t>
      </w:r>
      <w:r>
        <w:t xml:space="preserve"> Vše jsme řešili ihned, v některých případech na setkání s rodiči. </w:t>
      </w:r>
    </w:p>
    <w:p w14:paraId="2FA33B83" w14:textId="198AFD1D" w:rsidR="00B56546" w:rsidRDefault="00B56546" w:rsidP="00A23AC5">
      <w:pPr>
        <w:jc w:val="both"/>
      </w:pPr>
      <w:r>
        <w:t>Co se týče organizace programu a dodržování pravidel školy nyní věnujeme pozornost přestávkám. Snažíme se prostor zorganizovat tak, aby měly možnost se děti vyběhat i najít si kli</w:t>
      </w:r>
      <w:r w:rsidR="00467E10">
        <w:t>d</w:t>
      </w:r>
      <w:r>
        <w:t>né místo na odpočinek. Vznikají tiché koutky, pomůcky pro tělesné vyžití</w:t>
      </w:r>
      <w:r w:rsidR="00467E10">
        <w:t xml:space="preserve">, možnost jít na přestávky ven apod. </w:t>
      </w:r>
    </w:p>
    <w:p w14:paraId="450F65EA" w14:textId="1452B353" w:rsidR="00A23AC5" w:rsidRDefault="00A23AC5" w:rsidP="00A23AC5">
      <w:pPr>
        <w:jc w:val="both"/>
      </w:pPr>
      <w:r>
        <w:t>V letošním školním roce je základním principem preventivní strategie na naší škole osvojování základních kompetencí v</w:t>
      </w:r>
      <w:r w:rsidR="00467E10">
        <w:t> </w:t>
      </w:r>
      <w:r>
        <w:t>oblasti</w:t>
      </w:r>
      <w:r w:rsidR="00467E10">
        <w:t xml:space="preserve"> pravidel chování, </w:t>
      </w:r>
      <w:r>
        <w:t xml:space="preserve">zdravého životního stylu, prevence sebedestruktivního chování, šikany, projevů agresivity a vulgarismů. Věnujeme se rovněž tématům bezpečnosti na internetu a používání nových technologií. </w:t>
      </w:r>
    </w:p>
    <w:p w14:paraId="7AC5AA01" w14:textId="55FFB9E2" w:rsidR="00A23AC5" w:rsidRDefault="00A23AC5" w:rsidP="00A23AC5">
      <w:pPr>
        <w:jc w:val="both"/>
      </w:pPr>
      <w:r>
        <w:t>Pedagogický sbor je nekuřácký. Situaci kolem alkoholu a kouření nepřispívá velká tolerance k oběma návykovým látkám společností. Nicméně v naší věkové skupině zatím ani alkohol, ani kouření nevnímáme jako klíčové oblasti prevence. Obecně jako škola máme rezervovaný postoj k potravinám obsahujícím velké množství cukru a syntetických barviv a snažíme se dětem vysvětlovat, proč pro jejich zdraví nejsou prospěšné</w:t>
      </w:r>
      <w:r w:rsidR="00467E10">
        <w:t xml:space="preserve">, a to zejména ve spolupráci s poskytovatelem stravování </w:t>
      </w:r>
      <w:proofErr w:type="spellStart"/>
      <w:r w:rsidR="00276C38">
        <w:t>Primirest</w:t>
      </w:r>
      <w:proofErr w:type="spellEnd"/>
      <w:r w:rsidR="00467E10">
        <w:t>.</w:t>
      </w:r>
    </w:p>
    <w:p w14:paraId="2909978E" w14:textId="0C12E25C" w:rsidR="00467E10" w:rsidRDefault="00467E10" w:rsidP="00A23AC5">
      <w:pPr>
        <w:jc w:val="both"/>
      </w:pPr>
      <w:r>
        <w:t>Výskyt sociálně patologických jevů v prvním pololetí roku 2022/ 2023:</w:t>
      </w:r>
    </w:p>
    <w:tbl>
      <w:tblPr>
        <w:tblW w:w="7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6"/>
        <w:gridCol w:w="3914"/>
      </w:tblGrid>
      <w:tr w:rsidR="00A23AC5" w14:paraId="2CFFE509" w14:textId="77777777" w:rsidTr="00DD190A">
        <w:trPr>
          <w:trHeight w:val="125"/>
        </w:trPr>
        <w:tc>
          <w:tcPr>
            <w:tcW w:w="3806" w:type="dxa"/>
          </w:tcPr>
          <w:p w14:paraId="0C17ED11" w14:textId="77777777" w:rsidR="00A23AC5" w:rsidRDefault="00A23AC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Sociálně patologický jev </w:t>
            </w:r>
          </w:p>
        </w:tc>
        <w:tc>
          <w:tcPr>
            <w:tcW w:w="3914" w:type="dxa"/>
          </w:tcPr>
          <w:p w14:paraId="0CEE4CAB" w14:textId="77777777" w:rsidR="00A23AC5" w:rsidRDefault="00A23AC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Počet případů </w:t>
            </w:r>
          </w:p>
        </w:tc>
      </w:tr>
      <w:tr w:rsidR="00A23AC5" w14:paraId="006F4501" w14:textId="77777777" w:rsidTr="00DD190A">
        <w:trPr>
          <w:trHeight w:val="127"/>
        </w:trPr>
        <w:tc>
          <w:tcPr>
            <w:tcW w:w="3806" w:type="dxa"/>
          </w:tcPr>
          <w:p w14:paraId="7002447C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Šikana </w:t>
            </w:r>
          </w:p>
        </w:tc>
        <w:tc>
          <w:tcPr>
            <w:tcW w:w="3914" w:type="dxa"/>
          </w:tcPr>
          <w:p w14:paraId="220A4E6C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A23AC5" w14:paraId="1F8CF3E0" w14:textId="77777777" w:rsidTr="00DD190A">
        <w:trPr>
          <w:trHeight w:val="127"/>
        </w:trPr>
        <w:tc>
          <w:tcPr>
            <w:tcW w:w="3806" w:type="dxa"/>
          </w:tcPr>
          <w:p w14:paraId="47B6DA94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Návykové látky </w:t>
            </w:r>
          </w:p>
        </w:tc>
        <w:tc>
          <w:tcPr>
            <w:tcW w:w="3914" w:type="dxa"/>
          </w:tcPr>
          <w:p w14:paraId="4CEC47D7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A23AC5" w14:paraId="65387A72" w14:textId="77777777" w:rsidTr="00DD190A">
        <w:trPr>
          <w:trHeight w:val="127"/>
        </w:trPr>
        <w:tc>
          <w:tcPr>
            <w:tcW w:w="3806" w:type="dxa"/>
          </w:tcPr>
          <w:p w14:paraId="7D749A02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Záškoláctví, pozdní příchody </w:t>
            </w:r>
          </w:p>
        </w:tc>
        <w:tc>
          <w:tcPr>
            <w:tcW w:w="3914" w:type="dxa"/>
          </w:tcPr>
          <w:p w14:paraId="7D45436C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A23AC5" w14:paraId="6633A53C" w14:textId="77777777" w:rsidTr="00DD190A">
        <w:trPr>
          <w:trHeight w:val="127"/>
        </w:trPr>
        <w:tc>
          <w:tcPr>
            <w:tcW w:w="3806" w:type="dxa"/>
          </w:tcPr>
          <w:p w14:paraId="42BE5D20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Drobné krádeže </w:t>
            </w:r>
          </w:p>
        </w:tc>
        <w:tc>
          <w:tcPr>
            <w:tcW w:w="3914" w:type="dxa"/>
          </w:tcPr>
          <w:p w14:paraId="1C077C2E" w14:textId="25D24353" w:rsidR="00A23AC5" w:rsidRDefault="00B45B9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3AC5" w14:paraId="6F315360" w14:textId="77777777" w:rsidTr="00DD190A">
        <w:trPr>
          <w:trHeight w:val="127"/>
        </w:trPr>
        <w:tc>
          <w:tcPr>
            <w:tcW w:w="3806" w:type="dxa"/>
          </w:tcPr>
          <w:p w14:paraId="6656D54C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>Sexuální problematika, poruchy příjmu potravy</w:t>
            </w:r>
          </w:p>
        </w:tc>
        <w:tc>
          <w:tcPr>
            <w:tcW w:w="3914" w:type="dxa"/>
          </w:tcPr>
          <w:p w14:paraId="2C41B108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A23AC5" w14:paraId="645A72F7" w14:textId="77777777" w:rsidTr="00DD190A">
        <w:trPr>
          <w:trHeight w:val="127"/>
        </w:trPr>
        <w:tc>
          <w:tcPr>
            <w:tcW w:w="3806" w:type="dxa"/>
          </w:tcPr>
          <w:p w14:paraId="5258710D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Neslušné a agresivní chování </w:t>
            </w:r>
          </w:p>
        </w:tc>
        <w:tc>
          <w:tcPr>
            <w:tcW w:w="3914" w:type="dxa"/>
          </w:tcPr>
          <w:p w14:paraId="25F5DE36" w14:textId="536CF735" w:rsidR="00A23AC5" w:rsidRDefault="00467E1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23AC5" w14:paraId="1D88064A" w14:textId="77777777" w:rsidTr="00DD190A">
        <w:trPr>
          <w:trHeight w:val="127"/>
        </w:trPr>
        <w:tc>
          <w:tcPr>
            <w:tcW w:w="3806" w:type="dxa"/>
          </w:tcPr>
          <w:p w14:paraId="7CF95427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Gambling, hráčství PC her </w:t>
            </w:r>
          </w:p>
        </w:tc>
        <w:tc>
          <w:tcPr>
            <w:tcW w:w="3914" w:type="dxa"/>
          </w:tcPr>
          <w:p w14:paraId="041E67FD" w14:textId="77777777" w:rsidR="00A23AC5" w:rsidRDefault="00A23AC5">
            <w:pPr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</w:tbl>
    <w:p w14:paraId="06661343" w14:textId="77777777" w:rsidR="00A23AC5" w:rsidRDefault="00A23AC5" w:rsidP="00A23AC5"/>
    <w:p w14:paraId="14FDA4AB" w14:textId="5A9E95AE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4" w:name="_heading=h.helhqao1cle4" w:colFirst="0" w:colLast="0"/>
      <w:bookmarkEnd w:id="4"/>
      <w:r>
        <w:br w:type="column"/>
      </w:r>
      <w:r>
        <w:lastRenderedPageBreak/>
        <w:t>C</w:t>
      </w:r>
      <w:r w:rsidR="00DD190A">
        <w:t>íle MPP</w:t>
      </w:r>
    </w:p>
    <w:p w14:paraId="61A2F7DB" w14:textId="77777777" w:rsidR="00A23AC5" w:rsidRDefault="00A23AC5" w:rsidP="00A23AC5">
      <w:pPr>
        <w:pStyle w:val="Nadpis2"/>
        <w:ind w:firstLine="142"/>
      </w:pPr>
      <w:r>
        <w:t>Dlouhodobé cíle</w:t>
      </w:r>
    </w:p>
    <w:p w14:paraId="440B6E31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prevence sociálně patologických jevů zaměřená na všechny žáky školy</w:t>
      </w:r>
    </w:p>
    <w:p w14:paraId="058F1B48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zvláštní pozornost věnovat žákům s poruchami chování a učení a žákům mimořádně nadaným</w:t>
      </w:r>
    </w:p>
    <w:p w14:paraId="5E164596" w14:textId="4E7F7E0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upevňování komunikačních dovedností, sebevědomí a schopností začlenit se do kolektivu, řešit problémy, reakce na konflikty a stres, neúspěch, kritiku, žáci se učí spolupráci při školních projektech, učí se vyjadřovat svoje názory, učí se vystupovat na veřejnosti</w:t>
      </w:r>
    </w:p>
    <w:p w14:paraId="177880AF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zvyšování sociální kompetence – rozvíjení sociálních dovedností, které napomáhají orientaci ve vztazích, odpovědnosti za chování a uvědomění si důsledků jednání</w:t>
      </w:r>
    </w:p>
    <w:p w14:paraId="04ED705A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vytváření pozitivního sociálního klimatu – pocitu důvěry bez nadměrného tlaku na výkon, zařazení do skupiny vrstevníků, vytvoření atmosféry pohody a klidu (bez strachu a nejistoty), zapojení dětí do organizace a činnosti školy (pravidla třídy)</w:t>
      </w:r>
    </w:p>
    <w:p w14:paraId="23FBD7B5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formování mravních a morálních hodnot, respektování národních, historických a kulturních tradic</w:t>
      </w:r>
    </w:p>
    <w:p w14:paraId="0F8EF846" w14:textId="77777777" w:rsidR="00A23AC5" w:rsidRDefault="00A23AC5" w:rsidP="00A23AC5">
      <w:pPr>
        <w:pStyle w:val="Nadpis2"/>
        <w:ind w:firstLine="142"/>
      </w:pPr>
      <w:r>
        <w:t>Střednědobé cíle</w:t>
      </w:r>
    </w:p>
    <w:p w14:paraId="7AD74DC6" w14:textId="4A656F8D" w:rsidR="00A23AC5" w:rsidRPr="00DD190A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spolupráce a proškolení všech pedagogických pracovníků školním psychologem a speciálním pedagogem, popř. na specializovaných seminářích</w:t>
      </w:r>
    </w:p>
    <w:p w14:paraId="30754778" w14:textId="46F60B3D" w:rsidR="00DD190A" w:rsidRDefault="00DD190A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obsazení pozice metodika prevence</w:t>
      </w:r>
    </w:p>
    <w:p w14:paraId="30CF958C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školení zaměřená na komunikaci a vedení třídního kolektivu</w:t>
      </w:r>
    </w:p>
    <w:p w14:paraId="26A8F600" w14:textId="77777777" w:rsidR="00A23AC5" w:rsidRPr="00A67B6B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aktivní zapojení všech pedagogů na dotváření a realizaci MPP</w:t>
      </w:r>
    </w:p>
    <w:p w14:paraId="768944FA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rozšíření spolupráce s mimoškolními institucemi, odborníky a policií, rodiči i veřejností</w:t>
      </w:r>
    </w:p>
    <w:p w14:paraId="0B2820E9" w14:textId="77777777" w:rsidR="00A23AC5" w:rsidRDefault="00A23AC5" w:rsidP="00A23AC5">
      <w:pPr>
        <w:pStyle w:val="Nadpis2"/>
        <w:ind w:firstLine="142"/>
        <w:jc w:val="both"/>
      </w:pPr>
      <w:r>
        <w:t>Krátkodobé cíle</w:t>
      </w:r>
    </w:p>
    <w:p w14:paraId="1D834850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seznámení pedagogů s MPP</w:t>
      </w:r>
    </w:p>
    <w:p w14:paraId="5079EB58" w14:textId="5032815D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průběžné vzdělávání</w:t>
      </w:r>
      <w:r w:rsidR="00DD190A">
        <w:rPr>
          <w:color w:val="000000"/>
        </w:rPr>
        <w:t xml:space="preserve">, </w:t>
      </w:r>
      <w:r>
        <w:rPr>
          <w:color w:val="000000"/>
        </w:rPr>
        <w:t>účast na seminářích</w:t>
      </w:r>
    </w:p>
    <w:p w14:paraId="5A5D45C8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vybavení školy odbornou literaturou, zaměření se na bezpečnost a prevenci</w:t>
      </w:r>
    </w:p>
    <w:p w14:paraId="474AE931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včasné odhalování skrytého násilí a šikany</w:t>
      </w:r>
    </w:p>
    <w:p w14:paraId="1FE0C6FB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zařazení témat zaměřených na zdravý životní styl do jednotlivých vyučovacích předmětů</w:t>
      </w:r>
    </w:p>
    <w:p w14:paraId="0D3E5E48" w14:textId="07B78858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doplnění výuky o ukázku první pomoci </w:t>
      </w:r>
    </w:p>
    <w:p w14:paraId="2CB3B47E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/>
        <w:jc w:val="both"/>
      </w:pPr>
      <w:r>
        <w:rPr>
          <w:color w:val="000000"/>
        </w:rPr>
        <w:t>zaměřit se na diagnostiku žáků s poruchami učení a chování</w:t>
      </w:r>
    </w:p>
    <w:p w14:paraId="0520126E" w14:textId="77777777" w:rsidR="00A23AC5" w:rsidRDefault="00A23AC5" w:rsidP="00DD1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zajistit mimoškolní využití volného času žáků formou zájmových kroužků a nabídkou od jiných organizací</w:t>
      </w:r>
    </w:p>
    <w:p w14:paraId="3A6FB278" w14:textId="77777777" w:rsidR="00A23AC5" w:rsidRDefault="00A23AC5" w:rsidP="00DD1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color w:val="000000"/>
        </w:rPr>
        <w:t>zajistit aktivní spolupráci rodičů v rámci preventivních opatření i při řešení aktuálních problémů</w:t>
      </w:r>
    </w:p>
    <w:p w14:paraId="6A1E7B62" w14:textId="77777777" w:rsidR="00A23AC5" w:rsidRDefault="00A23AC5" w:rsidP="00DD1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color w:val="000000"/>
        </w:rPr>
        <w:t>pečlivě monitorovat situaci ve škole a upravit dle zjištění MPP</w:t>
      </w:r>
    </w:p>
    <w:p w14:paraId="2E705DFB" w14:textId="77777777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5" w:name="_heading=h.2et92p0" w:colFirst="0" w:colLast="0"/>
      <w:bookmarkEnd w:id="5"/>
      <w:r>
        <w:t>Co očekáváme od MPP</w:t>
      </w:r>
    </w:p>
    <w:p w14:paraId="7FCD475C" w14:textId="77777777" w:rsidR="00DD190A" w:rsidRPr="00DD190A" w:rsidRDefault="00DD190A" w:rsidP="00DD19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27D237EF" w14:textId="7D7EAD5A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zlepšené klima ve třídách</w:t>
      </w:r>
    </w:p>
    <w:p w14:paraId="46B885D2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zkvalitnění komunikace a spolupráce v rovinách: žák – žák, žák – učitel a opačně, učitel – učitel, učitel – rodič a opačně</w:t>
      </w:r>
    </w:p>
    <w:p w14:paraId="2FF29365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vzbuzení zájmu dětí o úpravu a údržbu své třídy</w:t>
      </w:r>
    </w:p>
    <w:p w14:paraId="080D55D3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vedení žáků ke zdravému životnímu stylu</w:t>
      </w:r>
    </w:p>
    <w:p w14:paraId="02A221C0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zvýšení odolnosti dětí vůči sociálně patologickým jevům</w:t>
      </w:r>
    </w:p>
    <w:p w14:paraId="20F568AA" w14:textId="77777777" w:rsidR="00A23AC5" w:rsidRDefault="00A23AC5" w:rsidP="00A23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zlepšení:</w:t>
      </w:r>
    </w:p>
    <w:p w14:paraId="01BD1828" w14:textId="77777777" w:rsidR="00A23AC5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vztahů v třídním kolektivu a celkově příznivého sociálního klimatu ve škole</w:t>
      </w:r>
    </w:p>
    <w:p w14:paraId="4E546B35" w14:textId="77777777" w:rsidR="00A23AC5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umění čelit tlaku vrstevníků</w:t>
      </w:r>
    </w:p>
    <w:p w14:paraId="17A19E56" w14:textId="77777777" w:rsidR="00A23AC5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schopnosti umět se zařadit a obstát v kolektivu</w:t>
      </w:r>
    </w:p>
    <w:p w14:paraId="2E43F7B3" w14:textId="77777777" w:rsidR="00A23AC5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umění se sebeovládat</w:t>
      </w:r>
    </w:p>
    <w:p w14:paraId="0082592F" w14:textId="77777777" w:rsidR="00A23AC5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umění vážit si sebe samého</w:t>
      </w:r>
    </w:p>
    <w:p w14:paraId="23A41AAC" w14:textId="77777777" w:rsidR="00A23AC5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pochopení zásad slušného chování</w:t>
      </w:r>
    </w:p>
    <w:p w14:paraId="699FED9C" w14:textId="77777777" w:rsidR="00A23AC5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umění vhodně trávit volný čas</w:t>
      </w:r>
    </w:p>
    <w:p w14:paraId="376B56B2" w14:textId="77777777" w:rsidR="00A23AC5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zapojení žáků do školních i mimoškolních aktivit</w:t>
      </w:r>
    </w:p>
    <w:p w14:paraId="2BE9C4BB" w14:textId="77777777" w:rsidR="00A23AC5" w:rsidRPr="00F30E91" w:rsidRDefault="00A23AC5" w:rsidP="00A23A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vytvoření lepších stravovacích návyků dětí</w:t>
      </w:r>
    </w:p>
    <w:p w14:paraId="422CFA26" w14:textId="77777777" w:rsidR="00A23AC5" w:rsidRDefault="00A23AC5" w:rsidP="00A23AC5">
      <w:pPr>
        <w:pBdr>
          <w:top w:val="nil"/>
          <w:left w:val="nil"/>
          <w:bottom w:val="nil"/>
          <w:right w:val="nil"/>
          <w:between w:val="nil"/>
        </w:pBdr>
      </w:pPr>
    </w:p>
    <w:p w14:paraId="528550D5" w14:textId="77777777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6" w:name="_heading=h.tyjcwt" w:colFirst="0" w:colLast="0"/>
      <w:bookmarkEnd w:id="6"/>
      <w:r>
        <w:t>CÍLOVÁ SKUPINA MPP</w:t>
      </w:r>
    </w:p>
    <w:p w14:paraId="5F7ACABA" w14:textId="32EADFFD" w:rsidR="00A23AC5" w:rsidRDefault="00A23AC5" w:rsidP="00A23AC5">
      <w:pPr>
        <w:jc w:val="both"/>
      </w:pPr>
      <w:r>
        <w:t xml:space="preserve">Strategie je zaměřena </w:t>
      </w:r>
      <w:r w:rsidR="00DD190A">
        <w:t xml:space="preserve">zatím </w:t>
      </w:r>
      <w:r>
        <w:t xml:space="preserve">na všechny žáky 1. – </w:t>
      </w:r>
      <w:r w:rsidR="00DD190A">
        <w:t>4</w:t>
      </w:r>
      <w:r>
        <w:t>. ročníku základní školy se zvláštním přihlédnutím k dětem se SPU a žákům mimořádně nadaným.</w:t>
      </w:r>
    </w:p>
    <w:p w14:paraId="04C02920" w14:textId="17197E42" w:rsidR="00A23AC5" w:rsidRDefault="00A23AC5" w:rsidP="00A23AC5">
      <w:pPr>
        <w:jc w:val="both"/>
      </w:pPr>
      <w:r>
        <w:t>Dále se zaměřuje na rodiče těchto žáků a pedagogické pracovníky školy.</w:t>
      </w:r>
    </w:p>
    <w:p w14:paraId="5AF66526" w14:textId="318BC3C4" w:rsidR="00A23AC5" w:rsidRDefault="00A23AC5" w:rsidP="00A23AC5">
      <w:pPr>
        <w:jc w:val="both"/>
      </w:pPr>
    </w:p>
    <w:p w14:paraId="3993494F" w14:textId="7F6C71E5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7" w:name="_heading=h.3dy6vkm" w:colFirst="0" w:colLast="0"/>
      <w:bookmarkEnd w:id="7"/>
      <w:r>
        <w:t xml:space="preserve">Plánované akce </w:t>
      </w:r>
      <w:r w:rsidR="00DD190A">
        <w:t xml:space="preserve">školy </w:t>
      </w:r>
    </w:p>
    <w:p w14:paraId="0E053662" w14:textId="3B61F5AA" w:rsidR="00A23AC5" w:rsidRDefault="00A23AC5" w:rsidP="00A23AC5">
      <w:pPr>
        <w:jc w:val="both"/>
      </w:pPr>
      <w:r>
        <w:t xml:space="preserve">Únor – </w:t>
      </w:r>
      <w:r w:rsidR="00860031">
        <w:t>Den šílených účesů</w:t>
      </w:r>
      <w:r w:rsidR="00E57AC3">
        <w:t>, masopu</w:t>
      </w:r>
      <w:r w:rsidR="00576830">
        <w:t>s</w:t>
      </w:r>
      <w:r w:rsidR="00E57AC3">
        <w:t>tní karneval</w:t>
      </w:r>
    </w:p>
    <w:p w14:paraId="79040246" w14:textId="0B996DFB" w:rsidR="00A23AC5" w:rsidRDefault="00A23AC5" w:rsidP="00A23AC5">
      <w:pPr>
        <w:jc w:val="both"/>
      </w:pPr>
      <w:r>
        <w:t xml:space="preserve">Březen – </w:t>
      </w:r>
      <w:proofErr w:type="spellStart"/>
      <w:r w:rsidR="00F042AE">
        <w:t>Upcycling</w:t>
      </w:r>
      <w:proofErr w:type="spellEnd"/>
      <w:r w:rsidR="00F042AE">
        <w:t xml:space="preserve"> </w:t>
      </w:r>
      <w:proofErr w:type="spellStart"/>
      <w:r w:rsidR="00F042AE">
        <w:t>day</w:t>
      </w:r>
      <w:proofErr w:type="spellEnd"/>
    </w:p>
    <w:p w14:paraId="29D82BDF" w14:textId="2F6634F7" w:rsidR="00A23AC5" w:rsidRDefault="00A23AC5" w:rsidP="00A23AC5">
      <w:pPr>
        <w:jc w:val="both"/>
      </w:pPr>
      <w:r>
        <w:t xml:space="preserve">Duben – </w:t>
      </w:r>
      <w:r w:rsidR="003E1FD0">
        <w:t xml:space="preserve">Noc s Andersenem, </w:t>
      </w:r>
      <w:r>
        <w:t>Velikonoce a tvoření</w:t>
      </w:r>
      <w:r w:rsidR="009A1A9D">
        <w:t>, den Země</w:t>
      </w:r>
    </w:p>
    <w:p w14:paraId="6517C7FA" w14:textId="2F9C0392" w:rsidR="00A23AC5" w:rsidRDefault="00F14360" w:rsidP="00A23AC5">
      <w:pPr>
        <w:pStyle w:val="Nadpis1"/>
        <w:numPr>
          <w:ilvl w:val="0"/>
          <w:numId w:val="8"/>
        </w:numPr>
        <w:ind w:left="770" w:hanging="360"/>
      </w:pPr>
      <w:bookmarkStart w:id="8" w:name="_heading=h.1t3h5sf" w:colFirst="0" w:colLast="0"/>
      <w:bookmarkEnd w:id="8"/>
      <w:r>
        <w:t>Interní zdroje pro realizaci MPP</w:t>
      </w:r>
    </w:p>
    <w:p w14:paraId="5C5FA3FA" w14:textId="77777777" w:rsidR="00A23AC5" w:rsidRDefault="00A23AC5" w:rsidP="00A23AC5">
      <w:pPr>
        <w:jc w:val="both"/>
      </w:pPr>
      <w:r>
        <w:t>Vedení školy vytváří podmínky pro plnění cílů preventivního programu, umožňuje odborné vzdělávání výchovného poradce i ostatních pedagogických pracovníků.</w:t>
      </w:r>
    </w:p>
    <w:p w14:paraId="5C2285B6" w14:textId="77777777" w:rsidR="00A23AC5" w:rsidRPr="001327E1" w:rsidRDefault="00A23AC5" w:rsidP="00A23AC5">
      <w:pPr>
        <w:jc w:val="both"/>
      </w:pPr>
      <w:r>
        <w:t xml:space="preserve">V rámci pedagogických porad a schůzek dává prostor pro informování učitelů a zajišťuje vybavení školy </w:t>
      </w:r>
      <w:r w:rsidRPr="001327E1">
        <w:t>materiály pro realizaci MPP.</w:t>
      </w:r>
    </w:p>
    <w:p w14:paraId="73C1B4D9" w14:textId="2F8800A9" w:rsidR="00541894" w:rsidRPr="00541894" w:rsidRDefault="001327E1" w:rsidP="001327E1">
      <w:pPr>
        <w:spacing w:after="0"/>
        <w:jc w:val="both"/>
        <w:rPr>
          <w:rFonts w:eastAsia="Times New Roman" w:cstheme="minorHAnsi"/>
          <w:color w:val="333333"/>
          <w:lang w:eastAsia="cs-CZ"/>
        </w:rPr>
      </w:pPr>
      <w:r w:rsidRPr="001327E1">
        <w:t>Opíráme s</w:t>
      </w:r>
      <w:r w:rsidRPr="001327E1">
        <w:rPr>
          <w:rFonts w:cstheme="minorHAnsi"/>
        </w:rPr>
        <w:t>e o podporu školního poradenského pracoviště, která je realizována zejména v následujících oblastech:</w:t>
      </w:r>
      <w:r w:rsidR="00541894" w:rsidRPr="00541894">
        <w:rPr>
          <w:rFonts w:eastAsia="Times New Roman" w:cstheme="minorHAnsi"/>
          <w:color w:val="333333"/>
          <w:lang w:eastAsia="cs-CZ"/>
        </w:rPr>
        <w:t xml:space="preserve">  </w:t>
      </w:r>
    </w:p>
    <w:p w14:paraId="6943E570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poskytování podpůrných opatření pro žáky se speciálními vzdělávacími potřebami,</w:t>
      </w:r>
    </w:p>
    <w:p w14:paraId="6CC5D639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sledování a vyhodnocování účinnosti zvolených podpůrných opatření,</w:t>
      </w:r>
    </w:p>
    <w:p w14:paraId="7CB82F0E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prevenci školní neúspěšnosti,</w:t>
      </w:r>
    </w:p>
    <w:p w14:paraId="40F23115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kariérové poradenství spojující vzdělávací, informační a poradenskou podporu k vhodné volbě vzdělávací cesty a pozdějšímu profesnímu uplatnění,</w:t>
      </w:r>
    </w:p>
    <w:p w14:paraId="2651DC5B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podporu vzdělávání a sociálního začleňování žáků z odlišného kulturního prostředí a</w:t>
      </w:r>
      <w:r w:rsidRPr="00541894">
        <w:rPr>
          <w:rFonts w:eastAsia="Times New Roman" w:cstheme="minorHAnsi"/>
          <w:color w:val="333333"/>
          <w:lang w:eastAsia="cs-CZ"/>
        </w:rPr>
        <w:br/>
        <w:t>s odlišnými životními podmínkami,</w:t>
      </w:r>
    </w:p>
    <w:p w14:paraId="2D7F4DDA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podporu vzdělávání žáků nadaných a mimořádně nadaných,</w:t>
      </w:r>
    </w:p>
    <w:p w14:paraId="07DA5FEB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průběžnou a dlouhodobou péči o žáky s výchovnými či vzdělávacími obtížemi a vytváření příznivého sociálního klimatu pro přijímání kulturních a jiných odlišností ve škole a školském zařízení,</w:t>
      </w:r>
    </w:p>
    <w:p w14:paraId="5F9E64EE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včasnou intervenci při aktuálních problémech u jednotlivých žáků a třídních kolektivů,</w:t>
      </w:r>
    </w:p>
    <w:p w14:paraId="5A92DEE4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předcházení všem formám rizikového chování včetně různých forem šikany a diskriminace,</w:t>
      </w:r>
    </w:p>
    <w:p w14:paraId="4F7DC843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průběžné vyhodnocování účinnosti preventivních programů uskutečňovaných školou,</w:t>
      </w:r>
    </w:p>
    <w:p w14:paraId="2778A0B6" w14:textId="6CC5474B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jc w:val="both"/>
        <w:rPr>
          <w:rFonts w:eastAsia="Times New Roman" w:cstheme="minorHAnsi"/>
          <w:color w:val="333333"/>
          <w:lang w:eastAsia="cs-CZ"/>
        </w:rPr>
      </w:pPr>
      <w:r w:rsidRPr="00541894">
        <w:rPr>
          <w:rFonts w:eastAsia="Times New Roman" w:cstheme="minorHAnsi"/>
          <w:color w:val="333333"/>
          <w:lang w:eastAsia="cs-CZ"/>
        </w:rPr>
        <w:t>metodickou podporu učitelům při použití psychologických a speciálně pedagogických postupů ve vzdělávací činnosti školy</w:t>
      </w:r>
      <w:r w:rsidR="001327E1">
        <w:rPr>
          <w:rFonts w:eastAsia="Times New Roman" w:cstheme="minorHAnsi"/>
          <w:color w:val="333333"/>
          <w:lang w:eastAsia="cs-CZ"/>
        </w:rPr>
        <w:t>,</w:t>
      </w:r>
    </w:p>
    <w:p w14:paraId="59BA2EF2" w14:textId="77777777" w:rsidR="00541894" w:rsidRPr="00541894" w:rsidRDefault="00541894" w:rsidP="001327E1">
      <w:pPr>
        <w:numPr>
          <w:ilvl w:val="0"/>
          <w:numId w:val="19"/>
        </w:numPr>
        <w:spacing w:after="0" w:line="270" w:lineRule="atLeast"/>
        <w:ind w:left="870"/>
        <w:rPr>
          <w:rFonts w:eastAsia="Times New Roman" w:cstheme="minorHAnsi"/>
          <w:color w:val="333333"/>
          <w:sz w:val="22"/>
          <w:szCs w:val="22"/>
          <w:lang w:eastAsia="cs-CZ"/>
        </w:rPr>
      </w:pPr>
      <w:r w:rsidRPr="00541894">
        <w:rPr>
          <w:rFonts w:eastAsia="Times New Roman" w:cstheme="minorHAnsi"/>
          <w:color w:val="333333"/>
          <w:sz w:val="22"/>
          <w:szCs w:val="22"/>
          <w:lang w:eastAsia="cs-CZ"/>
        </w:rPr>
        <w:lastRenderedPageBreak/>
        <w:t>spolupráci a komunikaci mezi školou a zákonnými zástupci,</w:t>
      </w:r>
    </w:p>
    <w:p w14:paraId="43FB6A36" w14:textId="300A5C29" w:rsidR="00541894" w:rsidRPr="001327E1" w:rsidRDefault="00541894" w:rsidP="001327E1">
      <w:pPr>
        <w:numPr>
          <w:ilvl w:val="0"/>
          <w:numId w:val="19"/>
        </w:numPr>
        <w:spacing w:after="0" w:line="270" w:lineRule="atLeast"/>
        <w:ind w:left="870"/>
      </w:pPr>
      <w:r w:rsidRPr="00541894">
        <w:rPr>
          <w:rFonts w:eastAsia="Times New Roman" w:cstheme="minorHAnsi"/>
          <w:color w:val="333333"/>
          <w:sz w:val="22"/>
          <w:szCs w:val="22"/>
          <w:lang w:eastAsia="cs-CZ"/>
        </w:rPr>
        <w:t>spolupráci školy při poskytování poradenských služeb se školskými poradenskými zařízeními.</w:t>
      </w:r>
    </w:p>
    <w:p w14:paraId="187E4ECA" w14:textId="40A15035" w:rsidR="001327E1" w:rsidRDefault="001327E1" w:rsidP="001327E1">
      <w:pPr>
        <w:spacing w:after="0" w:line="270" w:lineRule="atLeast"/>
        <w:rPr>
          <w:rFonts w:eastAsia="Times New Roman" w:cstheme="minorHAnsi"/>
          <w:color w:val="333333"/>
          <w:sz w:val="22"/>
          <w:szCs w:val="22"/>
          <w:lang w:eastAsia="cs-CZ"/>
        </w:rPr>
      </w:pPr>
    </w:p>
    <w:p w14:paraId="078EDD45" w14:textId="67D48CE0" w:rsidR="001327E1" w:rsidRDefault="001327E1" w:rsidP="001327E1">
      <w:pPr>
        <w:spacing w:after="0" w:line="270" w:lineRule="atLeast"/>
      </w:pPr>
      <w:r>
        <w:rPr>
          <w:rFonts w:eastAsia="Times New Roman" w:cstheme="minorHAnsi"/>
          <w:color w:val="333333"/>
          <w:sz w:val="22"/>
          <w:szCs w:val="22"/>
          <w:lang w:eastAsia="cs-CZ"/>
        </w:rPr>
        <w:t>Realizační tým MPP:</w:t>
      </w:r>
    </w:p>
    <w:p w14:paraId="7C091468" w14:textId="46BD6966" w:rsidR="00A23AC5" w:rsidRDefault="00A23AC5" w:rsidP="00A23AC5">
      <w:pPr>
        <w:pStyle w:val="Odstavecseseznamem"/>
        <w:numPr>
          <w:ilvl w:val="0"/>
          <w:numId w:val="15"/>
        </w:numPr>
      </w:pPr>
      <w:r>
        <w:t>Ředitelka školy: Mgr.</w:t>
      </w:r>
      <w:r w:rsidR="00680A8A">
        <w:t xml:space="preserve"> et MgA.</w:t>
      </w:r>
      <w:r>
        <w:t xml:space="preserve"> </w:t>
      </w:r>
      <w:r w:rsidR="00DD190A">
        <w:t>Romana Šindlářová</w:t>
      </w:r>
      <w:r>
        <w:t xml:space="preserve"> – odpovědná za realizaci MPP, podpora MPP školy</w:t>
      </w:r>
    </w:p>
    <w:p w14:paraId="32642F3A" w14:textId="400E4A35" w:rsidR="00A23AC5" w:rsidRPr="00E814BF" w:rsidRDefault="00A23AC5" w:rsidP="00A23AC5">
      <w:pPr>
        <w:pStyle w:val="Odstavecseseznamem"/>
        <w:numPr>
          <w:ilvl w:val="0"/>
          <w:numId w:val="15"/>
        </w:numPr>
      </w:pPr>
      <w:r>
        <w:t xml:space="preserve">Školní výchovný poradce: Mgr. </w:t>
      </w:r>
      <w:r w:rsidR="00680A8A">
        <w:t>Markéta Bosáková</w:t>
      </w:r>
      <w:r w:rsidR="00DD190A">
        <w:t xml:space="preserve"> – </w:t>
      </w:r>
    </w:p>
    <w:p w14:paraId="48749CA3" w14:textId="2E3BC67C" w:rsidR="00A23AC5" w:rsidRDefault="00A23AC5" w:rsidP="00A23AC5">
      <w:pPr>
        <w:pStyle w:val="Odstavecseseznamem"/>
        <w:numPr>
          <w:ilvl w:val="0"/>
          <w:numId w:val="15"/>
        </w:numPr>
      </w:pPr>
      <w:r>
        <w:t xml:space="preserve">Školní psycholog: Mgr. Markéta </w:t>
      </w:r>
      <w:proofErr w:type="gramStart"/>
      <w:r>
        <w:t>Bosáková - podpora</w:t>
      </w:r>
      <w:proofErr w:type="gramEnd"/>
      <w:r>
        <w:t xml:space="preserve"> osobnostního rozvoje dětí, pomoc při </w:t>
      </w:r>
      <w:r w:rsidR="00DD190A">
        <w:t xml:space="preserve">zvládání </w:t>
      </w:r>
      <w:r>
        <w:t>složitých životních situací</w:t>
      </w:r>
    </w:p>
    <w:p w14:paraId="3CA9E784" w14:textId="2AC13B2E" w:rsidR="00A23AC5" w:rsidRPr="00E814BF" w:rsidRDefault="00A23AC5" w:rsidP="00A23AC5">
      <w:pPr>
        <w:pStyle w:val="Odstavecseseznamem"/>
        <w:numPr>
          <w:ilvl w:val="0"/>
          <w:numId w:val="15"/>
        </w:numPr>
      </w:pPr>
      <w:r>
        <w:t xml:space="preserve">Speciální pedagog: </w:t>
      </w:r>
      <w:r w:rsidR="00DD190A">
        <w:t xml:space="preserve">Kateřina </w:t>
      </w:r>
      <w:proofErr w:type="gramStart"/>
      <w:r w:rsidR="00DD190A">
        <w:t>Beranová</w:t>
      </w:r>
      <w:r>
        <w:t xml:space="preserve"> - práce</w:t>
      </w:r>
      <w:proofErr w:type="gramEnd"/>
      <w:r>
        <w:t xml:space="preserve"> s dětmi se SVP a nadanými dětmi</w:t>
      </w:r>
      <w:r w:rsidR="00F14360">
        <w:t>, koordinace preventivních aktivit</w:t>
      </w:r>
      <w:r w:rsidR="000F73CB">
        <w:t>,</w:t>
      </w:r>
      <w:r w:rsidR="00F14360">
        <w:t xml:space="preserve"> </w:t>
      </w:r>
      <w:r w:rsidR="000F73CB">
        <w:t>koordinátor MPP, každodenní kontakt s dětmi a rodinami</w:t>
      </w:r>
    </w:p>
    <w:p w14:paraId="5D2385AC" w14:textId="77777777" w:rsidR="00A23AC5" w:rsidRDefault="00A23AC5" w:rsidP="00A23AC5">
      <w:pPr>
        <w:pStyle w:val="Odstavecseseznamem"/>
        <w:numPr>
          <w:ilvl w:val="0"/>
          <w:numId w:val="15"/>
        </w:numPr>
      </w:pPr>
      <w:r>
        <w:t xml:space="preserve">Třídní </w:t>
      </w:r>
      <w:proofErr w:type="gramStart"/>
      <w:r>
        <w:t>učitelky - sledování</w:t>
      </w:r>
      <w:proofErr w:type="gramEnd"/>
      <w:r>
        <w:t xml:space="preserve"> aktuální situace ve třídách, práce s třídním kolektivem, začlenění preventivních témat do výuky</w:t>
      </w:r>
    </w:p>
    <w:p w14:paraId="36CC05B4" w14:textId="77777777" w:rsidR="00A23AC5" w:rsidRDefault="00A23AC5" w:rsidP="00A23AC5">
      <w:pPr>
        <w:pStyle w:val="Odstavecseseznamem"/>
        <w:numPr>
          <w:ilvl w:val="0"/>
          <w:numId w:val="15"/>
        </w:numPr>
      </w:pPr>
      <w:r>
        <w:t xml:space="preserve">Vychovatelé školní </w:t>
      </w:r>
      <w:proofErr w:type="gramStart"/>
      <w:r>
        <w:t>družiny - sledování</w:t>
      </w:r>
      <w:proofErr w:type="gramEnd"/>
      <w:r>
        <w:t xml:space="preserve"> aktuální situace v družině, práce se skupinou</w:t>
      </w:r>
    </w:p>
    <w:p w14:paraId="4C03ABA6" w14:textId="3ED73A6E" w:rsidR="00A23AC5" w:rsidRDefault="00A23AC5" w:rsidP="00A23AC5">
      <w:pPr>
        <w:pStyle w:val="Odstavecseseznamem"/>
        <w:numPr>
          <w:ilvl w:val="0"/>
          <w:numId w:val="15"/>
        </w:numPr>
      </w:pPr>
      <w:r>
        <w:t>Asistenti pedagogů – podpora zdravého klimatu kolektivu</w:t>
      </w:r>
    </w:p>
    <w:p w14:paraId="61E95332" w14:textId="44D06CF0" w:rsidR="00F14360" w:rsidRDefault="00F14360" w:rsidP="00F14360"/>
    <w:p w14:paraId="53D50597" w14:textId="3CEC7EBC" w:rsidR="00F14360" w:rsidRDefault="00A23AC5" w:rsidP="00F14360">
      <w:pPr>
        <w:pStyle w:val="Nadpis1"/>
        <w:numPr>
          <w:ilvl w:val="0"/>
          <w:numId w:val="8"/>
        </w:numPr>
        <w:ind w:left="770" w:hanging="360"/>
      </w:pPr>
      <w:bookmarkStart w:id="9" w:name="_heading=h.4d34og8" w:colFirst="0" w:colLast="0"/>
      <w:bookmarkEnd w:id="9"/>
      <w:r>
        <w:t>V</w:t>
      </w:r>
      <w:r w:rsidR="00F14360">
        <w:t xml:space="preserve">zájemná </w:t>
      </w:r>
      <w:r w:rsidR="006C4F21">
        <w:t>spolupráce</w:t>
      </w:r>
      <w:r w:rsidR="00F14360">
        <w:t xml:space="preserve"> k realizaci MPP</w:t>
      </w:r>
    </w:p>
    <w:p w14:paraId="53439C80" w14:textId="77777777" w:rsidR="00F14360" w:rsidRDefault="00F14360" w:rsidP="00F14360">
      <w:pPr>
        <w:rPr>
          <w:b/>
          <w:bCs/>
        </w:rPr>
      </w:pPr>
    </w:p>
    <w:p w14:paraId="52FB24F6" w14:textId="77777777" w:rsidR="006C4F21" w:rsidRDefault="006C4F21" w:rsidP="006C4F21">
      <w:pPr>
        <w:pStyle w:val="Nadpis2"/>
        <w:ind w:firstLine="142"/>
      </w:pPr>
      <w:r>
        <w:t>Oblast školství</w:t>
      </w:r>
    </w:p>
    <w:p w14:paraId="07C5C6B7" w14:textId="77777777" w:rsidR="006C4F21" w:rsidRDefault="006C4F21" w:rsidP="006C4F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- krajská protidrogová koordinátorka </w:t>
      </w:r>
    </w:p>
    <w:p w14:paraId="496509AF" w14:textId="57F6EC56" w:rsidR="006C4F21" w:rsidRDefault="006C4F21" w:rsidP="006C4F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Pedagogick</w:t>
      </w:r>
      <w:r w:rsidR="00644E10">
        <w:rPr>
          <w:color w:val="000000"/>
        </w:rPr>
        <w:t>o</w:t>
      </w:r>
      <w:r>
        <w:rPr>
          <w:color w:val="000000"/>
        </w:rPr>
        <w:t xml:space="preserve">-psychologická poradna středočeského kraje </w:t>
      </w:r>
    </w:p>
    <w:p w14:paraId="4431690C" w14:textId="37B3FB4C" w:rsidR="006C4F21" w:rsidRDefault="006C4F21" w:rsidP="006C4F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školní poradenské pracoviště</w:t>
      </w:r>
    </w:p>
    <w:p w14:paraId="6BC252AF" w14:textId="77777777" w:rsidR="006C4F21" w:rsidRDefault="006C4F21" w:rsidP="006C4F21">
      <w:pPr>
        <w:pStyle w:val="Nadpis2"/>
        <w:ind w:firstLine="142"/>
      </w:pPr>
      <w:r>
        <w:t xml:space="preserve">Oblast </w:t>
      </w:r>
      <w:proofErr w:type="spellStart"/>
      <w:r>
        <w:t>zdravotnicví</w:t>
      </w:r>
      <w:proofErr w:type="spellEnd"/>
    </w:p>
    <w:p w14:paraId="18EAE74E" w14:textId="77777777" w:rsidR="006C4F21" w:rsidRDefault="006C4F21" w:rsidP="006C4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dětští lékaři-spolupráce při realizaci protidrogové prevence</w:t>
      </w:r>
    </w:p>
    <w:p w14:paraId="6C1B2089" w14:textId="77777777" w:rsidR="006C4F21" w:rsidRDefault="006C4F21" w:rsidP="006C4F21">
      <w:pPr>
        <w:pStyle w:val="Nadpis2"/>
        <w:ind w:firstLine="142"/>
      </w:pPr>
      <w:r>
        <w:t>Oblast sociálních věcí</w:t>
      </w:r>
    </w:p>
    <w:p w14:paraId="67BC2353" w14:textId="675AB147" w:rsidR="006C4F21" w:rsidRDefault="006C4F21" w:rsidP="006C4F2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-OSVZ či </w:t>
      </w:r>
      <w:proofErr w:type="gramStart"/>
      <w:r>
        <w:rPr>
          <w:color w:val="000000"/>
        </w:rPr>
        <w:t xml:space="preserve">OSPOD  </w:t>
      </w:r>
      <w:proofErr w:type="spellStart"/>
      <w:r>
        <w:rPr>
          <w:color w:val="000000"/>
        </w:rPr>
        <w:t>MěÚ</w:t>
      </w:r>
      <w:proofErr w:type="spellEnd"/>
      <w:proofErr w:type="gramEnd"/>
      <w:r>
        <w:rPr>
          <w:color w:val="000000"/>
        </w:rPr>
        <w:t xml:space="preserve">  Beroun</w:t>
      </w:r>
    </w:p>
    <w:p w14:paraId="37A41539" w14:textId="7B7B46B2" w:rsidR="006C4F21" w:rsidRDefault="006C4F21" w:rsidP="006C4F21">
      <w:pPr>
        <w:pStyle w:val="Nadpis2"/>
        <w:ind w:firstLine="142"/>
      </w:pPr>
      <w:r>
        <w:t>Policie ČR, Městská policie</w:t>
      </w:r>
    </w:p>
    <w:p w14:paraId="2CCEFF07" w14:textId="75F963EC" w:rsidR="006C4F21" w:rsidRDefault="006C4F21" w:rsidP="006C4F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-Služba kriminální policie-oddělení nezletilých </w:t>
      </w:r>
    </w:p>
    <w:p w14:paraId="1C1A88C9" w14:textId="77777777" w:rsidR="006C4F21" w:rsidRDefault="006C4F21" w:rsidP="006C4F2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-využití lektorských služeb policistů v oblasti sociálně-patologických jevů</w:t>
      </w:r>
    </w:p>
    <w:p w14:paraId="0C2DC56A" w14:textId="77777777" w:rsidR="006C4F21" w:rsidRPr="00F14360" w:rsidRDefault="006C4F21" w:rsidP="00F14360"/>
    <w:p w14:paraId="09300161" w14:textId="77777777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10" w:name="_heading=h.2s8eyo1" w:colFirst="0" w:colLast="0"/>
      <w:bookmarkEnd w:id="10"/>
      <w:r>
        <w:t>Oblasti MPP</w:t>
      </w:r>
    </w:p>
    <w:p w14:paraId="11B18CD4" w14:textId="77777777" w:rsidR="00A23AC5" w:rsidRPr="00F14360" w:rsidRDefault="00A23AC5" w:rsidP="00A23AC5">
      <w:pPr>
        <w:pStyle w:val="Nadpis2"/>
        <w:ind w:firstLine="142"/>
        <w:jc w:val="both"/>
        <w:rPr>
          <w:rFonts w:ascii="Calibri" w:hAnsi="Calibri" w:cs="Calibri"/>
        </w:rPr>
      </w:pPr>
      <w:r w:rsidRPr="00F14360">
        <w:rPr>
          <w:rFonts w:ascii="Calibri" w:hAnsi="Calibri" w:cs="Calibri"/>
        </w:rPr>
        <w:t>a) Výchova ke zdraví</w:t>
      </w:r>
    </w:p>
    <w:p w14:paraId="63746965" w14:textId="77777777" w:rsidR="00A23AC5" w:rsidRDefault="00A23AC5" w:rsidP="00A23AC5">
      <w:pPr>
        <w:pStyle w:val="Odstavecseseznamem"/>
        <w:numPr>
          <w:ilvl w:val="0"/>
          <w:numId w:val="14"/>
        </w:numPr>
      </w:pPr>
      <w:r>
        <w:t>Respektující komunikace</w:t>
      </w:r>
    </w:p>
    <w:p w14:paraId="03FC335E" w14:textId="77777777" w:rsidR="00A23AC5" w:rsidRDefault="00A23AC5" w:rsidP="00A23AC5">
      <w:pPr>
        <w:pStyle w:val="Odstavecseseznamem"/>
        <w:numPr>
          <w:ilvl w:val="0"/>
          <w:numId w:val="14"/>
        </w:numPr>
      </w:pPr>
      <w:r>
        <w:t>Důraz na volnost pohybu ve třídách + upravené třídy a zázemí ve škole pro relaxici</w:t>
      </w:r>
    </w:p>
    <w:p w14:paraId="7D4B514C" w14:textId="78EF96A9" w:rsidR="00A23AC5" w:rsidRDefault="00A23AC5" w:rsidP="00A23AC5">
      <w:pPr>
        <w:pStyle w:val="Odstavecseseznamem"/>
        <w:numPr>
          <w:ilvl w:val="0"/>
          <w:numId w:val="14"/>
        </w:numPr>
      </w:pPr>
      <w:r>
        <w:t>Zařazování častého pobytu venku nebo na školním dvoře</w:t>
      </w:r>
      <w:r w:rsidR="00F14360">
        <w:t xml:space="preserve"> a v okolí školy</w:t>
      </w:r>
    </w:p>
    <w:p w14:paraId="4D7ABAA2" w14:textId="77777777" w:rsidR="00A23AC5" w:rsidRDefault="00A23AC5" w:rsidP="00A23AC5">
      <w:pPr>
        <w:pStyle w:val="Odstavecseseznamem"/>
        <w:numPr>
          <w:ilvl w:val="0"/>
          <w:numId w:val="14"/>
        </w:numPr>
      </w:pPr>
      <w:r>
        <w:t>Aktivní propagace vhodných stravovacích návyků, zařazování přestávek na svačinu a umožnění pití dle fyziologických potřeb dětí</w:t>
      </w:r>
    </w:p>
    <w:p w14:paraId="3134806C" w14:textId="77777777" w:rsidR="00A23AC5" w:rsidRDefault="00A23AC5" w:rsidP="00A23AC5">
      <w:pPr>
        <w:pStyle w:val="Odstavecseseznamem"/>
        <w:numPr>
          <w:ilvl w:val="0"/>
          <w:numId w:val="14"/>
        </w:numPr>
      </w:pPr>
      <w:r>
        <w:t>dbáme na rozvoj osobnosti, osobní bezpečí, prevenci zneužívání návykových látek</w:t>
      </w:r>
    </w:p>
    <w:p w14:paraId="462F7DAF" w14:textId="77777777" w:rsidR="00A23AC5" w:rsidRDefault="00A23AC5" w:rsidP="00A23AC5">
      <w:pPr>
        <w:pStyle w:val="Odstavecseseznamem"/>
        <w:numPr>
          <w:ilvl w:val="0"/>
          <w:numId w:val="14"/>
        </w:numPr>
      </w:pPr>
      <w:r>
        <w:lastRenderedPageBreak/>
        <w:t xml:space="preserve">zaměřujeme se na prevenci kriminálních činů (krádeže) a šikany, nepodceňujeme počáteční projevy šikanování, </w:t>
      </w:r>
    </w:p>
    <w:p w14:paraId="26F5833C" w14:textId="77777777" w:rsidR="00A23AC5" w:rsidRDefault="00A23AC5" w:rsidP="00A23AC5">
      <w:pPr>
        <w:pStyle w:val="Odstavecseseznamem"/>
        <w:numPr>
          <w:ilvl w:val="0"/>
          <w:numId w:val="14"/>
        </w:numPr>
      </w:pPr>
      <w:r>
        <w:t>využití chodeb, školního dvora pro aktivní trávení přestávek</w:t>
      </w:r>
    </w:p>
    <w:p w14:paraId="33B85469" w14:textId="77777777" w:rsidR="00A23AC5" w:rsidRDefault="00A23AC5" w:rsidP="00A23AC5">
      <w:pPr>
        <w:pStyle w:val="Odstavecseseznamem"/>
        <w:numPr>
          <w:ilvl w:val="0"/>
          <w:numId w:val="14"/>
        </w:numPr>
      </w:pPr>
      <w:r>
        <w:t>dodržování pitného režimu (neslazené nápoje během obědové pauzy)</w:t>
      </w:r>
    </w:p>
    <w:p w14:paraId="418B2227" w14:textId="1A73CCBB" w:rsidR="00A23AC5" w:rsidRDefault="00A23AC5" w:rsidP="00A23AC5">
      <w:pPr>
        <w:pStyle w:val="Odstavecseseznamem"/>
        <w:numPr>
          <w:ilvl w:val="0"/>
          <w:numId w:val="14"/>
        </w:numPr>
      </w:pPr>
      <w:r>
        <w:t>školní stravování (ovoce do škol)</w:t>
      </w:r>
    </w:p>
    <w:p w14:paraId="11A9FC20" w14:textId="77777777" w:rsidR="00A23AC5" w:rsidRPr="00E814BF" w:rsidRDefault="00A23AC5" w:rsidP="00A23AC5">
      <w:pPr>
        <w:pStyle w:val="Nadpis2"/>
        <w:ind w:firstLine="142"/>
        <w:jc w:val="both"/>
        <w:rPr>
          <w:rFonts w:ascii="Calibri" w:hAnsi="Calibri" w:cs="Calibri"/>
        </w:rPr>
      </w:pPr>
      <w:r w:rsidRPr="00E814BF">
        <w:rPr>
          <w:rFonts w:ascii="Calibri" w:hAnsi="Calibri" w:cs="Calibri"/>
        </w:rPr>
        <w:t xml:space="preserve">b) </w:t>
      </w:r>
      <w:r>
        <w:rPr>
          <w:rFonts w:ascii="Calibri" w:hAnsi="Calibri" w:cs="Calibri"/>
        </w:rPr>
        <w:t>S</w:t>
      </w:r>
      <w:r w:rsidRPr="00E814BF">
        <w:rPr>
          <w:rFonts w:ascii="Calibri" w:hAnsi="Calibri" w:cs="Calibri"/>
        </w:rPr>
        <w:t>polupráce s rodiči</w:t>
      </w:r>
    </w:p>
    <w:p w14:paraId="413A15D1" w14:textId="77777777" w:rsidR="00A23AC5" w:rsidRDefault="00A23AC5" w:rsidP="00A23AC5">
      <w:pPr>
        <w:pStyle w:val="Odstavecseseznamem"/>
        <w:numPr>
          <w:ilvl w:val="0"/>
          <w:numId w:val="13"/>
        </w:numPr>
      </w:pPr>
      <w:r>
        <w:t>informovat rodiče žáků o aktivitách školy na tripartitách, facebooku a webových stránkách školy</w:t>
      </w:r>
    </w:p>
    <w:p w14:paraId="6C63C39F" w14:textId="77777777" w:rsidR="00A23AC5" w:rsidRDefault="00A23AC5" w:rsidP="00A23AC5">
      <w:pPr>
        <w:pStyle w:val="Odstavecseseznamem"/>
        <w:numPr>
          <w:ilvl w:val="0"/>
          <w:numId w:val="13"/>
        </w:numPr>
      </w:pPr>
      <w:r>
        <w:t>organizování společných akcí a školních slavností</w:t>
      </w:r>
    </w:p>
    <w:p w14:paraId="4A549CA7" w14:textId="77777777" w:rsidR="00A23AC5" w:rsidRDefault="00A23AC5" w:rsidP="00A23AC5">
      <w:pPr>
        <w:pStyle w:val="Odstavecseseznamem"/>
        <w:numPr>
          <w:ilvl w:val="0"/>
          <w:numId w:val="13"/>
        </w:numPr>
      </w:pPr>
      <w:r>
        <w:t>zapojování rodičů do dobrovolné činnosti kolem školní komunity (péče o zahradu, pořádání besed, organizace společných mimoškolních aktivit, spoluúčast na akcích školy aj.)</w:t>
      </w:r>
    </w:p>
    <w:p w14:paraId="2B0A901B" w14:textId="77777777" w:rsidR="00A23AC5" w:rsidRPr="00F14360" w:rsidRDefault="00A23AC5" w:rsidP="00A23AC5">
      <w:pPr>
        <w:pStyle w:val="Nadpis2"/>
        <w:ind w:firstLine="142"/>
        <w:jc w:val="both"/>
        <w:rPr>
          <w:rFonts w:asciiTheme="minorHAnsi" w:hAnsiTheme="minorHAnsi" w:cstheme="minorHAnsi"/>
        </w:rPr>
      </w:pPr>
      <w:r w:rsidRPr="00F14360">
        <w:rPr>
          <w:rFonts w:asciiTheme="minorHAnsi" w:hAnsiTheme="minorHAnsi" w:cstheme="minorHAnsi"/>
        </w:rPr>
        <w:t>c) Volný čas dětí</w:t>
      </w:r>
    </w:p>
    <w:p w14:paraId="4F4722B1" w14:textId="7797B35F" w:rsidR="00A23AC5" w:rsidRDefault="00A23AC5" w:rsidP="00A23AC5">
      <w:pPr>
        <w:pStyle w:val="Odstavecseseznamem"/>
        <w:numPr>
          <w:ilvl w:val="0"/>
          <w:numId w:val="12"/>
        </w:numPr>
      </w:pPr>
      <w:r>
        <w:t xml:space="preserve">zajištění volnočasových aktivit dle možností školy během </w:t>
      </w:r>
      <w:proofErr w:type="gramStart"/>
      <w:r>
        <w:t>přestávek - nakoupení</w:t>
      </w:r>
      <w:proofErr w:type="gramEnd"/>
      <w:r>
        <w:t xml:space="preserve"> sportovního náčiní</w:t>
      </w:r>
      <w:r w:rsidR="00F14360">
        <w:t>, her a pohybových aktivit</w:t>
      </w:r>
    </w:p>
    <w:p w14:paraId="770AB3B1" w14:textId="77777777" w:rsidR="00A23AC5" w:rsidRDefault="00A23AC5" w:rsidP="00A23AC5">
      <w:pPr>
        <w:pStyle w:val="Odstavecseseznamem"/>
        <w:numPr>
          <w:ilvl w:val="0"/>
          <w:numId w:val="12"/>
        </w:numPr>
      </w:pPr>
      <w:r>
        <w:t>přehled o zájmových činnostech školy</w:t>
      </w:r>
    </w:p>
    <w:p w14:paraId="709C93DF" w14:textId="77777777" w:rsidR="00A23AC5" w:rsidRPr="00F14360" w:rsidRDefault="00A23AC5" w:rsidP="00A23AC5">
      <w:pPr>
        <w:pStyle w:val="Nadpis2"/>
        <w:ind w:firstLine="142"/>
        <w:jc w:val="both"/>
        <w:rPr>
          <w:rFonts w:asciiTheme="minorHAnsi" w:hAnsiTheme="minorHAnsi" w:cstheme="minorHAnsi"/>
        </w:rPr>
      </w:pPr>
      <w:r w:rsidRPr="00F14360">
        <w:rPr>
          <w:rFonts w:asciiTheme="minorHAnsi" w:hAnsiTheme="minorHAnsi" w:cstheme="minorHAnsi"/>
        </w:rPr>
        <w:t>d) Práce s žáky s kázeňskými problémy</w:t>
      </w:r>
    </w:p>
    <w:p w14:paraId="41E1B48B" w14:textId="77777777" w:rsidR="00A23AC5" w:rsidRDefault="00A23AC5" w:rsidP="00A23AC5">
      <w:pPr>
        <w:pStyle w:val="Odstavecseseznamem"/>
        <w:numPr>
          <w:ilvl w:val="0"/>
          <w:numId w:val="11"/>
        </w:numPr>
      </w:pPr>
      <w:r>
        <w:t>spolupráce s rodiči</w:t>
      </w:r>
    </w:p>
    <w:p w14:paraId="0AD80CF2" w14:textId="21CEB8E8" w:rsidR="00A23AC5" w:rsidRDefault="00A23AC5" w:rsidP="00A23AC5">
      <w:pPr>
        <w:pStyle w:val="Odstavecseseznamem"/>
        <w:numPr>
          <w:ilvl w:val="0"/>
          <w:numId w:val="11"/>
        </w:numPr>
      </w:pPr>
      <w:r>
        <w:t>spolupráce s</w:t>
      </w:r>
      <w:r w:rsidR="00F14360">
        <w:t> </w:t>
      </w:r>
      <w:r>
        <w:t>PPP</w:t>
      </w:r>
      <w:r w:rsidR="00F14360">
        <w:t xml:space="preserve"> či SPC</w:t>
      </w:r>
    </w:p>
    <w:p w14:paraId="1D75483A" w14:textId="3DA41EAB" w:rsidR="00A23AC5" w:rsidRPr="00F14360" w:rsidRDefault="00A23AC5" w:rsidP="00A23AC5">
      <w:pPr>
        <w:pStyle w:val="Nadpis2"/>
        <w:ind w:firstLine="142"/>
        <w:jc w:val="both"/>
        <w:rPr>
          <w:rFonts w:asciiTheme="minorHAnsi" w:hAnsiTheme="minorHAnsi" w:cstheme="minorHAnsi"/>
        </w:rPr>
      </w:pPr>
      <w:r w:rsidRPr="00F14360">
        <w:rPr>
          <w:rFonts w:asciiTheme="minorHAnsi" w:hAnsiTheme="minorHAnsi" w:cstheme="minorHAnsi"/>
        </w:rPr>
        <w:t>e) Práce s dětmi s SP</w:t>
      </w:r>
      <w:r w:rsidR="00F14360">
        <w:rPr>
          <w:rFonts w:asciiTheme="minorHAnsi" w:hAnsiTheme="minorHAnsi" w:cstheme="minorHAnsi"/>
        </w:rPr>
        <w:t>U</w:t>
      </w:r>
      <w:r w:rsidRPr="00F14360">
        <w:rPr>
          <w:rFonts w:asciiTheme="minorHAnsi" w:hAnsiTheme="minorHAnsi" w:cstheme="minorHAnsi"/>
        </w:rPr>
        <w:t xml:space="preserve"> a nadanými dětmi</w:t>
      </w:r>
    </w:p>
    <w:p w14:paraId="3760A845" w14:textId="77777777" w:rsidR="00A23AC5" w:rsidRDefault="00A23AC5" w:rsidP="00A23AC5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F17C1">
        <w:rPr>
          <w:color w:val="000000"/>
        </w:rPr>
        <w:t>individuální přístup a diagnostika, rozhovory s rodiči a doporučení na návštěvu PPP</w:t>
      </w:r>
    </w:p>
    <w:p w14:paraId="122438AF" w14:textId="77777777" w:rsidR="00A23AC5" w:rsidRDefault="00A23AC5" w:rsidP="00A23AC5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F17C1">
        <w:rPr>
          <w:color w:val="000000"/>
        </w:rPr>
        <w:t>veškerá součinnost a spolupráce s PPP + zajištění doporučených pomůcek</w:t>
      </w:r>
    </w:p>
    <w:p w14:paraId="129F4E58" w14:textId="77777777" w:rsidR="00A23AC5" w:rsidRPr="003F17C1" w:rsidRDefault="00A23AC5" w:rsidP="00A23AC5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F17C1">
        <w:rPr>
          <w:color w:val="000000"/>
        </w:rPr>
        <w:t>spolupráce a intenzivní komunikace s rodiči</w:t>
      </w:r>
    </w:p>
    <w:p w14:paraId="048D455D" w14:textId="77777777" w:rsidR="00A23AC5" w:rsidRPr="003F17C1" w:rsidRDefault="00A23AC5" w:rsidP="00A23AC5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F17C1">
        <w:rPr>
          <w:color w:val="000000"/>
        </w:rPr>
        <w:t>individuální vzdělávací plány</w:t>
      </w:r>
    </w:p>
    <w:p w14:paraId="3AAAA786" w14:textId="77777777" w:rsidR="00A23AC5" w:rsidRPr="003F17C1" w:rsidRDefault="00A23AC5" w:rsidP="00A23AC5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F17C1">
        <w:rPr>
          <w:color w:val="000000"/>
        </w:rPr>
        <w:t>spolupráce s psychologem a speciálním pedagogem</w:t>
      </w:r>
    </w:p>
    <w:p w14:paraId="7F2C3B10" w14:textId="6EE78ED9" w:rsidR="00A23AC5" w:rsidRDefault="00A23AC5" w:rsidP="00FB737B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F17C1">
        <w:rPr>
          <w:color w:val="000000"/>
        </w:rPr>
        <w:t>umožnění rozvoje nadaných dětí, případně zařazení do vyšších ročníků v jednotlivých předmětech a sladění rozvrhů v nejlepší možné míře</w:t>
      </w:r>
    </w:p>
    <w:p w14:paraId="5EE2D670" w14:textId="77777777" w:rsidR="00A23AC5" w:rsidRDefault="00A23AC5" w:rsidP="00A23AC5">
      <w:pPr>
        <w:pStyle w:val="Nadpis2"/>
        <w:ind w:firstLine="142"/>
        <w:jc w:val="both"/>
      </w:pPr>
      <w:r>
        <w:t xml:space="preserve">f) </w:t>
      </w:r>
      <w:r w:rsidRPr="00F14360">
        <w:rPr>
          <w:rFonts w:asciiTheme="minorHAnsi" w:hAnsiTheme="minorHAnsi" w:cstheme="minorHAnsi"/>
        </w:rPr>
        <w:t>přechod dětí z MŠ do ZŠ</w:t>
      </w:r>
    </w:p>
    <w:p w14:paraId="3F4969D1" w14:textId="77777777" w:rsidR="00A23AC5" w:rsidRDefault="00A23AC5" w:rsidP="00A23AC5">
      <w:pPr>
        <w:pStyle w:val="Odstavecseseznamem"/>
        <w:numPr>
          <w:ilvl w:val="0"/>
          <w:numId w:val="16"/>
        </w:numPr>
      </w:pPr>
      <w:r>
        <w:t>online setkání pro rodiče</w:t>
      </w:r>
    </w:p>
    <w:p w14:paraId="7E6D5CAD" w14:textId="77777777" w:rsidR="00A23AC5" w:rsidRDefault="00A23AC5" w:rsidP="00A23AC5">
      <w:pPr>
        <w:pStyle w:val="Odstavecseseznamem"/>
        <w:numPr>
          <w:ilvl w:val="0"/>
          <w:numId w:val="16"/>
        </w:numPr>
      </w:pPr>
      <w:r>
        <w:t>umožnění individuálních setkání s předškoláky ve škole</w:t>
      </w:r>
    </w:p>
    <w:p w14:paraId="62416F74" w14:textId="08906C40" w:rsidR="00A23AC5" w:rsidRPr="003F17C1" w:rsidRDefault="00A23AC5" w:rsidP="00A23AC5">
      <w:pPr>
        <w:pStyle w:val="Odstavecseseznamem"/>
        <w:numPr>
          <w:ilvl w:val="0"/>
          <w:numId w:val="16"/>
        </w:numPr>
      </w:pPr>
      <w:r>
        <w:t>řešení případného odkladu školní docházky</w:t>
      </w:r>
      <w:r w:rsidR="00F14360">
        <w:t xml:space="preserve"> ve spolupráci s odborníky a ŠPP</w:t>
      </w:r>
    </w:p>
    <w:p w14:paraId="035D9F8B" w14:textId="7C26A9E2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11" w:name="_heading=h.17dp8vu" w:colFirst="0" w:colLast="0"/>
      <w:bookmarkEnd w:id="11"/>
      <w:r>
        <w:t>Témata prevence v jednotlivých předmětech</w:t>
      </w:r>
    </w:p>
    <w:p w14:paraId="39BE4846" w14:textId="3675A2C4" w:rsidR="00A23AC5" w:rsidRDefault="00F14360" w:rsidP="00A23AC5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Přírodověda</w:t>
      </w:r>
      <w:r w:rsidR="00A23AC5" w:rsidRPr="003F17C1">
        <w:rPr>
          <w:color w:val="000000"/>
        </w:rPr>
        <w:t xml:space="preserve">-zdravý životní styl, zodpovědnost za své zdraví, vztah k přírodě a sobě samému, k lidem, kulturní dědictví </w:t>
      </w:r>
    </w:p>
    <w:p w14:paraId="53E788C9" w14:textId="44D38034" w:rsidR="00A23AC5" w:rsidRDefault="00F14360" w:rsidP="00A23AC5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Hodiny českého jazyka, matematiky, angličtiny, IT …</w:t>
      </w:r>
      <w:r w:rsidR="00A23AC5" w:rsidRPr="003F17C1">
        <w:rPr>
          <w:color w:val="000000"/>
        </w:rPr>
        <w:t xml:space="preserve"> - osobní a mezilidské vztahy, spolupráce, tolerance; bezpečnost na internetu; naslouchání, respektování, jin</w:t>
      </w:r>
      <w:r w:rsidR="00A23AC5">
        <w:t>akost, aj.</w:t>
      </w:r>
    </w:p>
    <w:p w14:paraId="74775B50" w14:textId="3B0FDDBF" w:rsidR="00A23AC5" w:rsidRDefault="00F14360" w:rsidP="00A23AC5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Výtvarná výchova, dramatická výchova, třídnické hodiny</w:t>
      </w:r>
      <w:r w:rsidR="00A23AC5" w:rsidRPr="003F17C1">
        <w:rPr>
          <w:b/>
          <w:color w:val="000000"/>
        </w:rPr>
        <w:t xml:space="preserve"> </w:t>
      </w:r>
      <w:r w:rsidR="00A23AC5" w:rsidRPr="003F17C1">
        <w:rPr>
          <w:color w:val="000000"/>
        </w:rPr>
        <w:t>– svobodné vyjádření názoru, subjektivita a různé pohledy</w:t>
      </w:r>
    </w:p>
    <w:p w14:paraId="21F6F32A" w14:textId="77777777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12" w:name="_heading=h.3rdcrjn" w:colFirst="0" w:colLast="0"/>
      <w:bookmarkEnd w:id="12"/>
      <w:r>
        <w:t>Řešení přestupků</w:t>
      </w:r>
    </w:p>
    <w:p w14:paraId="19DB69B4" w14:textId="77777777" w:rsidR="00A23AC5" w:rsidRDefault="00A23AC5" w:rsidP="00A23A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Dojde-li k porušení ustanovení školního řádu, týkající se držení, distribuce a užívání návykových látek v prostorách školy, nošení pornografických materiálů, užívání alkoholu, kouření apod., bude toto klasifikováno jako hrubý přestupek a budou z toho vyvozeny patřičné sankce. Budou sledovány i další </w:t>
      </w:r>
      <w:r>
        <w:rPr>
          <w:color w:val="000000"/>
        </w:rPr>
        <w:lastRenderedPageBreak/>
        <w:t xml:space="preserve">sociálně patologické jevy, jako jsou šikana a kyberšikana, vandalismus, brutalita, rasismus atd. Při jejich zjištění budou navržena cílená opatření. </w:t>
      </w:r>
    </w:p>
    <w:p w14:paraId="1172D0E5" w14:textId="77777777" w:rsidR="00A23AC5" w:rsidRDefault="00A23AC5" w:rsidP="00A23A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7CC4A500" w14:textId="77777777" w:rsidR="00A23AC5" w:rsidRDefault="00A23AC5" w:rsidP="00A23A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V případě, kdy selže prevence ve škole, bude přistoupeno k následujícím opatřením: </w:t>
      </w:r>
    </w:p>
    <w:p w14:paraId="1EFAD99A" w14:textId="36756161" w:rsidR="00A23AC5" w:rsidRPr="008D5AFD" w:rsidRDefault="00A23AC5" w:rsidP="00A23AC5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8D5AFD">
        <w:rPr>
          <w:color w:val="000000"/>
        </w:rPr>
        <w:t>individuální pohovor se žákem s výchovnou poradkyní,</w:t>
      </w:r>
      <w:r w:rsidR="00F14360">
        <w:rPr>
          <w:color w:val="000000"/>
        </w:rPr>
        <w:t xml:space="preserve"> speciálním pedagogem</w:t>
      </w:r>
      <w:r>
        <w:rPr>
          <w:color w:val="000000"/>
        </w:rPr>
        <w:t xml:space="preserve">, </w:t>
      </w:r>
      <w:r w:rsidRPr="008D5AFD">
        <w:rPr>
          <w:color w:val="000000"/>
        </w:rPr>
        <w:t>případně psycholožkou</w:t>
      </w:r>
    </w:p>
    <w:p w14:paraId="187AB24E" w14:textId="77777777" w:rsidR="00A23AC5" w:rsidRPr="008D5AFD" w:rsidRDefault="00A23AC5" w:rsidP="00A23AC5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8D5AFD">
        <w:rPr>
          <w:color w:val="000000"/>
        </w:rPr>
        <w:t xml:space="preserve">podle zjištěných informací spolupráce s rodinou </w:t>
      </w:r>
    </w:p>
    <w:p w14:paraId="36170725" w14:textId="77777777" w:rsidR="00A23AC5" w:rsidRPr="008D5AFD" w:rsidRDefault="00A23AC5" w:rsidP="00A23AC5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8D5AFD">
        <w:rPr>
          <w:color w:val="000000"/>
        </w:rPr>
        <w:t>doporučení kontaktu s odborníky a jejich následná intervence ve třídách</w:t>
      </w:r>
    </w:p>
    <w:p w14:paraId="2C79E1BF" w14:textId="77777777" w:rsidR="00A23AC5" w:rsidRPr="008D5AFD" w:rsidRDefault="00A23AC5" w:rsidP="00A23AC5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8D5AFD">
        <w:rPr>
          <w:color w:val="000000"/>
        </w:rPr>
        <w:t>programy ve spolupráci s Policií ČR</w:t>
      </w:r>
    </w:p>
    <w:p w14:paraId="5AD624EA" w14:textId="4FDECDE9" w:rsidR="00A23AC5" w:rsidRPr="008D5AFD" w:rsidRDefault="00A23AC5" w:rsidP="00A23AC5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8D5AFD">
        <w:rPr>
          <w:color w:val="000000"/>
        </w:rPr>
        <w:t xml:space="preserve">programy Centra primární prevence </w:t>
      </w:r>
    </w:p>
    <w:p w14:paraId="64531E9D" w14:textId="77777777" w:rsidR="00A23AC5" w:rsidRPr="008D5AFD" w:rsidRDefault="00A23AC5" w:rsidP="00A23AC5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8D5AFD">
        <w:rPr>
          <w:color w:val="000000"/>
        </w:rPr>
        <w:t>opatření školy k nápravě sociálně patologických jevů (antistresové programy, zvýšené dohledy nad žáky, mimořádné tř. schůzky)</w:t>
      </w:r>
    </w:p>
    <w:p w14:paraId="63CA65AB" w14:textId="77777777" w:rsidR="00A23AC5" w:rsidRPr="008D5AFD" w:rsidRDefault="00A23AC5" w:rsidP="00A23AC5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8D5AFD">
        <w:rPr>
          <w:color w:val="000000"/>
        </w:rPr>
        <w:t xml:space="preserve">v případě nezájmu rodičů uvědomění sociálního odboru, oddělení péče o dítě </w:t>
      </w:r>
    </w:p>
    <w:p w14:paraId="66AB3BE4" w14:textId="77777777" w:rsidR="00A23AC5" w:rsidRPr="008D5AFD" w:rsidRDefault="00A23AC5" w:rsidP="00A23AC5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D5AFD">
        <w:rPr>
          <w:color w:val="000000"/>
        </w:rPr>
        <w:t xml:space="preserve">v případě dealerství oznámení Policii ČR </w:t>
      </w:r>
    </w:p>
    <w:p w14:paraId="0FADBE49" w14:textId="2BDFC72F" w:rsidR="00A23AC5" w:rsidRDefault="006C4F21" w:rsidP="006C4F21">
      <w:pPr>
        <w:pStyle w:val="Nadpis1"/>
        <w:numPr>
          <w:ilvl w:val="0"/>
          <w:numId w:val="8"/>
        </w:numPr>
        <w:ind w:left="709"/>
      </w:pPr>
      <w:bookmarkStart w:id="13" w:name="_heading=h.1f7ajif9x258" w:colFirst="0" w:colLast="0"/>
      <w:bookmarkStart w:id="14" w:name="_heading=h.lnxbz9" w:colFirst="0" w:colLast="0"/>
      <w:bookmarkEnd w:id="13"/>
      <w:bookmarkEnd w:id="14"/>
      <w:r>
        <w:t xml:space="preserve">       </w:t>
      </w:r>
      <w:r w:rsidR="00A23AC5">
        <w:t xml:space="preserve">Užitečné odkazy a materiály: </w:t>
      </w:r>
    </w:p>
    <w:p w14:paraId="1769BBD5" w14:textId="77777777" w:rsidR="00A23AC5" w:rsidRDefault="00BF786B" w:rsidP="00A23A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12">
        <w:r w:rsidR="00A23AC5">
          <w:rPr>
            <w:color w:val="0563C1"/>
            <w:u w:val="single"/>
          </w:rPr>
          <w:t>http://www.nuv.cz/t/co-je-skolska-primarni-prevence-rizikoveho-chovani</w:t>
        </w:r>
      </w:hyperlink>
    </w:p>
    <w:p w14:paraId="4E578E87" w14:textId="77777777" w:rsidR="00A23AC5" w:rsidRDefault="00BF786B" w:rsidP="00A23A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13">
        <w:r w:rsidR="00A23AC5">
          <w:rPr>
            <w:color w:val="0563C1"/>
            <w:u w:val="single"/>
          </w:rPr>
          <w:t>www.seznamsebezpecne.cz</w:t>
        </w:r>
      </w:hyperlink>
      <w:r w:rsidR="00A23AC5">
        <w:rPr>
          <w:color w:val="000000"/>
        </w:rPr>
        <w:t xml:space="preserve"> </w:t>
      </w:r>
    </w:p>
    <w:p w14:paraId="1003BB12" w14:textId="77777777" w:rsidR="00A23AC5" w:rsidRDefault="00BF786B" w:rsidP="00A23A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14">
        <w:r w:rsidR="00A23AC5">
          <w:rPr>
            <w:color w:val="0563C1"/>
            <w:u w:val="single"/>
          </w:rPr>
          <w:t>www.e-bezpeci.cz</w:t>
        </w:r>
      </w:hyperlink>
      <w:r w:rsidR="00A23AC5">
        <w:rPr>
          <w:color w:val="000000"/>
        </w:rPr>
        <w:t xml:space="preserve"> </w:t>
      </w:r>
    </w:p>
    <w:p w14:paraId="7A2C55D6" w14:textId="77777777" w:rsidR="00A23AC5" w:rsidRDefault="00BF786B" w:rsidP="00A23A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15">
        <w:r w:rsidR="00A23AC5">
          <w:rPr>
            <w:color w:val="0563C1"/>
            <w:u w:val="single"/>
          </w:rPr>
          <w:t>www.saferinternet.cz</w:t>
        </w:r>
      </w:hyperlink>
      <w:r w:rsidR="00A23AC5">
        <w:rPr>
          <w:color w:val="000000"/>
        </w:rPr>
        <w:t xml:space="preserve"> </w:t>
      </w:r>
    </w:p>
    <w:p w14:paraId="11E5EAB5" w14:textId="77777777" w:rsidR="00A23AC5" w:rsidRDefault="00BF786B" w:rsidP="00A23A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16">
        <w:r w:rsidR="00A23AC5">
          <w:rPr>
            <w:color w:val="0563C1"/>
            <w:u w:val="single"/>
          </w:rPr>
          <w:t>www.minimalizacesikany.cz</w:t>
        </w:r>
      </w:hyperlink>
      <w:r w:rsidR="00A23AC5">
        <w:rPr>
          <w:color w:val="000000"/>
        </w:rPr>
        <w:t xml:space="preserve"> </w:t>
      </w:r>
    </w:p>
    <w:p w14:paraId="3C69CDE3" w14:textId="77777777" w:rsidR="00A23AC5" w:rsidRDefault="00BF786B" w:rsidP="00A23A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17">
        <w:r w:rsidR="00A23AC5">
          <w:rPr>
            <w:color w:val="0563C1"/>
            <w:u w:val="single"/>
          </w:rPr>
          <w:t>www.kpbi.cz</w:t>
        </w:r>
      </w:hyperlink>
    </w:p>
    <w:p w14:paraId="420C56C8" w14:textId="77777777" w:rsidR="00A23AC5" w:rsidRDefault="00BF786B" w:rsidP="00A23A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18">
        <w:r w:rsidR="00A23AC5">
          <w:rPr>
            <w:color w:val="0563C1"/>
            <w:u w:val="single"/>
          </w:rPr>
          <w:t>http://www.bezpecnyinternet.cz/</w:t>
        </w:r>
      </w:hyperlink>
    </w:p>
    <w:p w14:paraId="6E69FDE9" w14:textId="77777777" w:rsidR="00A23AC5" w:rsidRDefault="00BF786B" w:rsidP="00A23A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19">
        <w:r w:rsidR="00A23AC5">
          <w:rPr>
            <w:color w:val="0563C1"/>
            <w:u w:val="single"/>
          </w:rPr>
          <w:t>https://www.spolecnebezpecne.cz/</w:t>
        </w:r>
      </w:hyperlink>
    </w:p>
    <w:p w14:paraId="4AD3AEDB" w14:textId="77777777" w:rsidR="00A23AC5" w:rsidRDefault="00A23AC5" w:rsidP="00291A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E7D39D" w14:textId="77777777" w:rsidR="00A23AC5" w:rsidRDefault="00A23AC5" w:rsidP="00A23AC5">
      <w:pPr>
        <w:pStyle w:val="Nadpis1"/>
        <w:numPr>
          <w:ilvl w:val="0"/>
          <w:numId w:val="8"/>
        </w:numPr>
        <w:ind w:left="770" w:hanging="360"/>
      </w:pPr>
      <w:bookmarkStart w:id="15" w:name="_heading=h.35nkun2" w:colFirst="0" w:colLast="0"/>
      <w:bookmarkEnd w:id="15"/>
      <w:r>
        <w:t xml:space="preserve">VÝCHOZÍ DOKUMENTY PRO ZPRACOVÁNÍ A REALIZACI MPP </w:t>
      </w:r>
    </w:p>
    <w:p w14:paraId="19ADEF86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Školský zákon 561/2004 Sb. </w:t>
      </w:r>
    </w:p>
    <w:p w14:paraId="40CAB814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Metodický pokyn MŠMT k řešení šikanování ve školách a školských zařízeních čj. MSMT – 22294/</w:t>
      </w:r>
      <w:proofErr w:type="gramStart"/>
      <w:r>
        <w:rPr>
          <w:color w:val="000000"/>
        </w:rPr>
        <w:t>2013 – 1</w:t>
      </w:r>
      <w:proofErr w:type="gramEnd"/>
      <w:r>
        <w:rPr>
          <w:color w:val="000000"/>
        </w:rPr>
        <w:t xml:space="preserve"> </w:t>
      </w:r>
    </w:p>
    <w:p w14:paraId="3C04AD49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Metodický pokyn ministryně školství, mládeže a tělovýchovy k prevenci a řešení šikany ve školách a školských zařízeních (2016)</w:t>
      </w:r>
    </w:p>
    <w:p w14:paraId="1A789114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Metodické doporučení k primární prevenci rizikového chování u dětí, žáků a studentů ve školách a školských zařízeních, čj. 21291/</w:t>
      </w:r>
      <w:proofErr w:type="gramStart"/>
      <w:r>
        <w:rPr>
          <w:color w:val="000000"/>
        </w:rPr>
        <w:t>2010 – 28</w:t>
      </w:r>
      <w:proofErr w:type="gramEnd"/>
      <w:r>
        <w:rPr>
          <w:color w:val="000000"/>
        </w:rPr>
        <w:t xml:space="preserve"> </w:t>
      </w:r>
    </w:p>
    <w:p w14:paraId="1E6271A7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Metodický pokyn k jednotnému postupu při uvolňování a omlouvání žáků z vyučování, prevenci a postihu záškoláctví, čj. 10194/</w:t>
      </w:r>
      <w:proofErr w:type="gramStart"/>
      <w:r>
        <w:rPr>
          <w:color w:val="000000"/>
        </w:rPr>
        <w:t>2002 – 14</w:t>
      </w:r>
      <w:proofErr w:type="gramEnd"/>
      <w:r>
        <w:rPr>
          <w:color w:val="000000"/>
        </w:rPr>
        <w:t xml:space="preserve"> </w:t>
      </w:r>
    </w:p>
    <w:p w14:paraId="41AECEC9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Národní strategie primární prevence rizikového chování dětí a mládeže na období </w:t>
      </w:r>
      <w:proofErr w:type="gramStart"/>
      <w:r>
        <w:rPr>
          <w:color w:val="000000"/>
        </w:rPr>
        <w:t>2013 – 2018</w:t>
      </w:r>
      <w:proofErr w:type="gramEnd"/>
      <w:r>
        <w:rPr>
          <w:color w:val="000000"/>
        </w:rPr>
        <w:t xml:space="preserve"> </w:t>
      </w:r>
    </w:p>
    <w:p w14:paraId="6A3FDAEB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Metodický pokyn MŠMT k prevenci sociálně patologických jevů u dětí a mládeže čj. 20006/</w:t>
      </w:r>
      <w:proofErr w:type="gramStart"/>
      <w:r>
        <w:rPr>
          <w:color w:val="000000"/>
        </w:rPr>
        <w:t>2007- 51</w:t>
      </w:r>
      <w:proofErr w:type="gramEnd"/>
      <w:r>
        <w:rPr>
          <w:color w:val="000000"/>
        </w:rPr>
        <w:t xml:space="preserve"> </w:t>
      </w:r>
    </w:p>
    <w:p w14:paraId="2EBE6AC6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Metodický pokyn k výchově proti projevům rasismu, xenofobie a intolerance čj. 14423/</w:t>
      </w:r>
      <w:proofErr w:type="gramStart"/>
      <w:r>
        <w:rPr>
          <w:color w:val="000000"/>
        </w:rPr>
        <w:t>99 – 22</w:t>
      </w:r>
      <w:proofErr w:type="gramEnd"/>
      <w:r>
        <w:rPr>
          <w:color w:val="000000"/>
        </w:rPr>
        <w:t xml:space="preserve"> </w:t>
      </w:r>
    </w:p>
    <w:p w14:paraId="5A12FC01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Vyhláška MŠMT č. 73/2005 Sb. o vzdělávání dětí, žáků a studentů se speciálními vzdělávacími potřebami a dětí, žáků a studentů mimořádně nadanými </w:t>
      </w:r>
    </w:p>
    <w:p w14:paraId="255A968B" w14:textId="77777777" w:rsidR="00A23AC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Školní řád</w:t>
      </w:r>
    </w:p>
    <w:p w14:paraId="1F4E26B8" w14:textId="4C9E8EE4" w:rsidR="00A23AC5" w:rsidRPr="00675C95" w:rsidRDefault="00A23AC5" w:rsidP="00A23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ŠVP</w:t>
      </w:r>
    </w:p>
    <w:p w14:paraId="1327A98B" w14:textId="739FE780" w:rsidR="00675C95" w:rsidRDefault="00675C95" w:rsidP="00675C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5146E2" w14:textId="6969AC32" w:rsidR="00675C95" w:rsidRDefault="00675C95" w:rsidP="00675C95">
      <w:pPr>
        <w:pStyle w:val="Nadpis1"/>
        <w:numPr>
          <w:ilvl w:val="0"/>
          <w:numId w:val="8"/>
        </w:numPr>
        <w:ind w:left="426"/>
      </w:pPr>
      <w:r>
        <w:lastRenderedPageBreak/>
        <w:t xml:space="preserve">      KRIZOVÝ PLÁN </w:t>
      </w:r>
    </w:p>
    <w:p w14:paraId="4E4C999C" w14:textId="77777777" w:rsidR="00675C95" w:rsidRPr="00675C95" w:rsidRDefault="00675C95" w:rsidP="00675C95">
      <w:pPr>
        <w:pStyle w:val="Odstavecseseznamem"/>
        <w:ind w:left="142"/>
      </w:pPr>
    </w:p>
    <w:p w14:paraId="39D52BB4" w14:textId="24E58066" w:rsidR="00675C95" w:rsidRDefault="00675C95" w:rsidP="00675C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PŘÍLOHA</w:t>
      </w:r>
    </w:p>
    <w:p w14:paraId="3E0329DE" w14:textId="77777777" w:rsidR="00675C95" w:rsidRDefault="00675C95" w:rsidP="00675C9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4301A9E" w14:textId="33088EFE" w:rsidR="00A23AC5" w:rsidRDefault="00675C95" w:rsidP="00675C95">
      <w:pPr>
        <w:pStyle w:val="Nadpis1"/>
        <w:numPr>
          <w:ilvl w:val="1"/>
          <w:numId w:val="19"/>
        </w:numPr>
        <w:ind w:left="426"/>
      </w:pPr>
      <w:bookmarkStart w:id="16" w:name="_heading=h.1ksv4uv" w:colFirst="0" w:colLast="0"/>
      <w:bookmarkEnd w:id="16"/>
      <w:r>
        <w:t xml:space="preserve">  </w:t>
      </w:r>
      <w:r w:rsidR="00A23AC5">
        <w:t xml:space="preserve">EVALUACE </w:t>
      </w:r>
    </w:p>
    <w:p w14:paraId="1479D49A" w14:textId="2609616C" w:rsidR="00A23AC5" w:rsidRDefault="00A23AC5" w:rsidP="00A23AC5">
      <w:pPr>
        <w:jc w:val="both"/>
      </w:pPr>
      <w:r>
        <w:t xml:space="preserve">Evaluace probíhá průběžně během celého školního roku (zaznamenávání aktivit, vyhodnocování dotazníků, práce ve </w:t>
      </w:r>
      <w:proofErr w:type="gramStart"/>
      <w:r>
        <w:t>třídách,…</w:t>
      </w:r>
      <w:proofErr w:type="gramEnd"/>
      <w:r>
        <w:t xml:space="preserve">). Písemně bude zpracována </w:t>
      </w:r>
      <w:proofErr w:type="gramStart"/>
      <w:r>
        <w:t>za  II</w:t>
      </w:r>
      <w:proofErr w:type="gramEnd"/>
      <w:r>
        <w:t>. pololetí v rámci hodnotící závěrečné zprávy o plnění MPP. Tento dokument se stává východiskem pro tvorbu MPP na následující školní rok.</w:t>
      </w:r>
    </w:p>
    <w:p w14:paraId="5B4A87A8" w14:textId="77777777" w:rsidR="006C4F21" w:rsidRDefault="006C4F21" w:rsidP="00A23AC5">
      <w:pPr>
        <w:tabs>
          <w:tab w:val="center" w:pos="4703"/>
          <w:tab w:val="right" w:pos="9406"/>
        </w:tabs>
        <w:jc w:val="both"/>
      </w:pPr>
    </w:p>
    <w:p w14:paraId="03C88EA5" w14:textId="417FB4DE" w:rsidR="00A23AC5" w:rsidRDefault="00A23AC5" w:rsidP="00A23AC5">
      <w:pPr>
        <w:tabs>
          <w:tab w:val="center" w:pos="4703"/>
          <w:tab w:val="right" w:pos="9406"/>
        </w:tabs>
        <w:jc w:val="both"/>
      </w:pPr>
      <w:r>
        <w:t>S MPP byli seznámeni všichni pedagogičtí pracovníci na jedné z pedagogických porad, výtisk MPP je ve sborovně.</w:t>
      </w:r>
    </w:p>
    <w:p w14:paraId="4014F123" w14:textId="77777777" w:rsidR="00A23AC5" w:rsidRDefault="00A23AC5" w:rsidP="00A23AC5">
      <w:pPr>
        <w:tabs>
          <w:tab w:val="center" w:pos="4703"/>
          <w:tab w:val="right" w:pos="9406"/>
        </w:tabs>
        <w:jc w:val="both"/>
      </w:pPr>
      <w:r>
        <w:t>Aktuální informace jsou sdělovány na poradách a vyvěšeny na nástěnce ve sborovně.</w:t>
      </w:r>
    </w:p>
    <w:p w14:paraId="7E739118" w14:textId="49946430" w:rsidR="00A23AC5" w:rsidRDefault="00A23AC5" w:rsidP="00A23AC5">
      <w:pPr>
        <w:tabs>
          <w:tab w:val="center" w:pos="4703"/>
          <w:tab w:val="right" w:pos="9406"/>
        </w:tabs>
        <w:jc w:val="both"/>
      </w:pPr>
      <w:r>
        <w:t>Rodiče jsou informováni prostřednictvím rozhovorů s třídním pedagogem, na tri</w:t>
      </w:r>
      <w:r w:rsidR="006C4F21">
        <w:t>ádách</w:t>
      </w:r>
      <w:r>
        <w:t xml:space="preserve"> a prostřednictvím webových stránek školy. K informování slouží také interní elektronická třídnice </w:t>
      </w:r>
      <w:r w:rsidR="006C4F21" w:rsidRPr="006C4F21">
        <w:rPr>
          <w:b/>
          <w:bCs/>
        </w:rPr>
        <w:t>B</w:t>
      </w:r>
      <w:r w:rsidR="006C4F21">
        <w:rPr>
          <w:b/>
          <w:bCs/>
        </w:rPr>
        <w:t>akaláři</w:t>
      </w:r>
      <w:r>
        <w:t>.</w:t>
      </w:r>
    </w:p>
    <w:p w14:paraId="32924D91" w14:textId="77777777" w:rsidR="00A23AC5" w:rsidRDefault="00A23AC5" w:rsidP="00A23AC5">
      <w:pPr>
        <w:tabs>
          <w:tab w:val="center" w:pos="4703"/>
          <w:tab w:val="right" w:pos="9406"/>
        </w:tabs>
        <w:jc w:val="both"/>
      </w:pPr>
      <w:r>
        <w:t xml:space="preserve">K přehledu a monitorování situace slouží především sledování pedagogů a vzájemné sdílení z pozorování od asistenta pedagoga. Žáci získávají informace během vyučování a programových aktivit pro ně pořádaných. Zvažujeme zavedení schránky důvěry pro podněty od dětí. Zatím funguje důvěrné sdílení. </w:t>
      </w:r>
    </w:p>
    <w:p w14:paraId="31B6734B" w14:textId="77777777" w:rsidR="00A23AC5" w:rsidRDefault="00A23AC5" w:rsidP="00A23AC5">
      <w:pPr>
        <w:tabs>
          <w:tab w:val="center" w:pos="4703"/>
          <w:tab w:val="right" w:pos="9406"/>
        </w:tabs>
        <w:spacing w:after="0" w:line="240" w:lineRule="auto"/>
      </w:pPr>
    </w:p>
    <w:p w14:paraId="3F71BFE4" w14:textId="77777777" w:rsidR="00A23AC5" w:rsidRDefault="00A23AC5" w:rsidP="00A23AC5"/>
    <w:p w14:paraId="09DB57C9" w14:textId="2C512EDE" w:rsidR="00A23AC5" w:rsidRDefault="00A23AC5" w:rsidP="00A23AC5">
      <w:pPr>
        <w:jc w:val="both"/>
      </w:pPr>
      <w:r>
        <w:t>Ve dne 1. 1. 202</w:t>
      </w:r>
      <w:r w:rsidR="006C4F21">
        <w:t>3</w:t>
      </w:r>
    </w:p>
    <w:p w14:paraId="3EC37836" w14:textId="77777777" w:rsidR="00A23AC5" w:rsidRDefault="00A23AC5" w:rsidP="00A23AC5">
      <w:pPr>
        <w:jc w:val="both"/>
      </w:pPr>
    </w:p>
    <w:p w14:paraId="6BE78050" w14:textId="77777777" w:rsidR="00A23AC5" w:rsidRDefault="00A23AC5" w:rsidP="00A23AC5">
      <w:pPr>
        <w:jc w:val="both"/>
      </w:pPr>
    </w:p>
    <w:p w14:paraId="2B326EF5" w14:textId="77777777" w:rsidR="00A23AC5" w:rsidRDefault="00A23AC5" w:rsidP="00A23AC5">
      <w:pPr>
        <w:ind w:left="3600" w:firstLine="720"/>
        <w:jc w:val="both"/>
      </w:pPr>
      <w:r>
        <w:t>……………………………………………………………………</w:t>
      </w:r>
    </w:p>
    <w:p w14:paraId="48D76413" w14:textId="7D8B4821" w:rsidR="00A23AC5" w:rsidRDefault="00A23AC5" w:rsidP="00A23A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Mgr.</w:t>
      </w:r>
      <w:r w:rsidR="00675C95">
        <w:t xml:space="preserve"> et Mgr. Romana </w:t>
      </w:r>
      <w:proofErr w:type="gramStart"/>
      <w:r w:rsidR="00675C95">
        <w:t xml:space="preserve">Šindlářová, </w:t>
      </w:r>
      <w:r>
        <w:t xml:space="preserve"> ředitelka</w:t>
      </w:r>
      <w:proofErr w:type="gramEnd"/>
      <w:r>
        <w:t xml:space="preserve"> školy </w:t>
      </w:r>
    </w:p>
    <w:p w14:paraId="0A271A27" w14:textId="77777777" w:rsidR="00A23AC5" w:rsidRDefault="00A23AC5" w:rsidP="00A23AC5">
      <w:pPr>
        <w:jc w:val="both"/>
      </w:pPr>
    </w:p>
    <w:p w14:paraId="1049DEBA" w14:textId="77777777" w:rsidR="00A23AC5" w:rsidRPr="003E2E20" w:rsidRDefault="00A23AC5" w:rsidP="008268DF">
      <w:pPr>
        <w:rPr>
          <w:rFonts w:asciiTheme="majorHAnsi" w:hAnsiTheme="majorHAnsi"/>
          <w:b/>
          <w:sz w:val="20"/>
          <w:szCs w:val="20"/>
        </w:rPr>
      </w:pPr>
    </w:p>
    <w:sectPr w:rsidR="00A23AC5" w:rsidRPr="003E2E20" w:rsidSect="00F8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FF25" w14:textId="77777777" w:rsidR="00B40AD5" w:rsidRDefault="00B40AD5" w:rsidP="006C4F21">
      <w:pPr>
        <w:spacing w:after="0" w:line="240" w:lineRule="auto"/>
      </w:pPr>
      <w:r>
        <w:separator/>
      </w:r>
    </w:p>
  </w:endnote>
  <w:endnote w:type="continuationSeparator" w:id="0">
    <w:p w14:paraId="2061F612" w14:textId="77777777" w:rsidR="00B40AD5" w:rsidRDefault="00B40AD5" w:rsidP="006C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F67F" w14:textId="77777777" w:rsidR="00B40AD5" w:rsidRDefault="00B40AD5" w:rsidP="006C4F21">
      <w:pPr>
        <w:spacing w:after="0" w:line="240" w:lineRule="auto"/>
      </w:pPr>
      <w:r>
        <w:separator/>
      </w:r>
    </w:p>
  </w:footnote>
  <w:footnote w:type="continuationSeparator" w:id="0">
    <w:p w14:paraId="21942644" w14:textId="77777777" w:rsidR="00B40AD5" w:rsidRDefault="00B40AD5" w:rsidP="006C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34D"/>
    <w:multiLevelType w:val="hybridMultilevel"/>
    <w:tmpl w:val="FA22A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626B"/>
    <w:multiLevelType w:val="multilevel"/>
    <w:tmpl w:val="D09A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D2FFF"/>
    <w:multiLevelType w:val="multilevel"/>
    <w:tmpl w:val="04882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071909"/>
    <w:multiLevelType w:val="hybridMultilevel"/>
    <w:tmpl w:val="68D8A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2957"/>
    <w:multiLevelType w:val="hybridMultilevel"/>
    <w:tmpl w:val="40AA3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1509"/>
    <w:multiLevelType w:val="hybridMultilevel"/>
    <w:tmpl w:val="3B941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955B4"/>
    <w:multiLevelType w:val="multilevel"/>
    <w:tmpl w:val="FA92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F940BB"/>
    <w:multiLevelType w:val="hybridMultilevel"/>
    <w:tmpl w:val="F1ACE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26096"/>
    <w:multiLevelType w:val="multilevel"/>
    <w:tmpl w:val="64B4B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C7B6D14"/>
    <w:multiLevelType w:val="multilevel"/>
    <w:tmpl w:val="D1ECE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7837C9"/>
    <w:multiLevelType w:val="multilevel"/>
    <w:tmpl w:val="A27C0F02"/>
    <w:lvl w:ilvl="0">
      <w:start w:val="1"/>
      <w:numFmt w:val="decimal"/>
      <w:lvlText w:val="%1"/>
      <w:lvlJc w:val="left"/>
      <w:pPr>
        <w:ind w:left="1850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26A143E"/>
    <w:multiLevelType w:val="multilevel"/>
    <w:tmpl w:val="695C5E6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3E0276B"/>
    <w:multiLevelType w:val="multilevel"/>
    <w:tmpl w:val="F4BEC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530D6"/>
    <w:multiLevelType w:val="multilevel"/>
    <w:tmpl w:val="6332D530"/>
    <w:lvl w:ilvl="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167C28"/>
    <w:multiLevelType w:val="hybridMultilevel"/>
    <w:tmpl w:val="A77A9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71213"/>
    <w:multiLevelType w:val="hybridMultilevel"/>
    <w:tmpl w:val="1AD82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37FD7"/>
    <w:multiLevelType w:val="hybridMultilevel"/>
    <w:tmpl w:val="56E28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3074D"/>
    <w:multiLevelType w:val="hybridMultilevel"/>
    <w:tmpl w:val="AE34A0A4"/>
    <w:lvl w:ilvl="0" w:tplc="3E523AE4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E6C7C"/>
    <w:multiLevelType w:val="multilevel"/>
    <w:tmpl w:val="63227D46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E9615D3"/>
    <w:multiLevelType w:val="hybridMultilevel"/>
    <w:tmpl w:val="D1FEA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18"/>
  </w:num>
  <w:num w:numId="8">
    <w:abstractNumId w:val="10"/>
  </w:num>
  <w:num w:numId="9">
    <w:abstractNumId w:val="19"/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7"/>
  </w:num>
  <w:num w:numId="15">
    <w:abstractNumId w:val="16"/>
  </w:num>
  <w:num w:numId="16">
    <w:abstractNumId w:val="15"/>
  </w:num>
  <w:num w:numId="17">
    <w:abstractNumId w:val="11"/>
  </w:num>
  <w:num w:numId="18">
    <w:abstractNumId w:val="17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1A"/>
    <w:rsid w:val="000F0C69"/>
    <w:rsid w:val="000F73CB"/>
    <w:rsid w:val="001327E1"/>
    <w:rsid w:val="00157D77"/>
    <w:rsid w:val="00210D0C"/>
    <w:rsid w:val="002336C2"/>
    <w:rsid w:val="00253E19"/>
    <w:rsid w:val="00276C38"/>
    <w:rsid w:val="00291A89"/>
    <w:rsid w:val="002D327E"/>
    <w:rsid w:val="003E1FD0"/>
    <w:rsid w:val="003E2E20"/>
    <w:rsid w:val="00467E10"/>
    <w:rsid w:val="00541894"/>
    <w:rsid w:val="00547AD0"/>
    <w:rsid w:val="00576830"/>
    <w:rsid w:val="0058791A"/>
    <w:rsid w:val="0059721A"/>
    <w:rsid w:val="00620A4C"/>
    <w:rsid w:val="00644E10"/>
    <w:rsid w:val="00675C95"/>
    <w:rsid w:val="00680A8A"/>
    <w:rsid w:val="006C4F21"/>
    <w:rsid w:val="006C714A"/>
    <w:rsid w:val="006D1717"/>
    <w:rsid w:val="00771558"/>
    <w:rsid w:val="007E319B"/>
    <w:rsid w:val="008268DF"/>
    <w:rsid w:val="00851BB2"/>
    <w:rsid w:val="00860031"/>
    <w:rsid w:val="009624C7"/>
    <w:rsid w:val="009A1A9D"/>
    <w:rsid w:val="009F3D58"/>
    <w:rsid w:val="00A069F5"/>
    <w:rsid w:val="00A23AC5"/>
    <w:rsid w:val="00A91B6B"/>
    <w:rsid w:val="00A9714B"/>
    <w:rsid w:val="00AD6F95"/>
    <w:rsid w:val="00B40AD5"/>
    <w:rsid w:val="00B45B96"/>
    <w:rsid w:val="00B56546"/>
    <w:rsid w:val="00BF786B"/>
    <w:rsid w:val="00CD7434"/>
    <w:rsid w:val="00CD7A81"/>
    <w:rsid w:val="00DD190A"/>
    <w:rsid w:val="00E50BE4"/>
    <w:rsid w:val="00E5769F"/>
    <w:rsid w:val="00E57AC3"/>
    <w:rsid w:val="00E80ACC"/>
    <w:rsid w:val="00EC3964"/>
    <w:rsid w:val="00EE2944"/>
    <w:rsid w:val="00F042AE"/>
    <w:rsid w:val="00F14360"/>
    <w:rsid w:val="00F3594A"/>
    <w:rsid w:val="00F84AFD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AB7C"/>
  <w15:docId w15:val="{4C510659-85F5-47CF-BE9B-7C0ED9E1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F21"/>
  </w:style>
  <w:style w:type="paragraph" w:styleId="Nadpis1">
    <w:name w:val="heading 1"/>
    <w:basedOn w:val="Normln"/>
    <w:next w:val="Normln"/>
    <w:link w:val="Nadpis1Char"/>
    <w:uiPriority w:val="9"/>
    <w:qFormat/>
    <w:rsid w:val="00F84AFD"/>
    <w:pPr>
      <w:keepNext/>
      <w:keepLines/>
      <w:pBdr>
        <w:bottom w:val="single" w:sz="4" w:space="1" w:color="F0A22E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4AF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84AF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4A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4AF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4AF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4AF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4AF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4AF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21A"/>
    <w:pPr>
      <w:ind w:left="720"/>
      <w:contextualSpacing/>
    </w:pPr>
  </w:style>
  <w:style w:type="table" w:styleId="Mkatabulky">
    <w:name w:val="Table Grid"/>
    <w:basedOn w:val="Normlntabulka"/>
    <w:uiPriority w:val="39"/>
    <w:rsid w:val="002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84AFD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F84AFD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84AF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4AF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4AF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4AF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4AF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4AF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4AF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Hypertextovodkaz">
    <w:name w:val="Hyperlink"/>
    <w:basedOn w:val="Standardnpsmoodstavce"/>
    <w:uiPriority w:val="99"/>
    <w:unhideWhenUsed/>
    <w:rsid w:val="00A23AC5"/>
    <w:rPr>
      <w:color w:val="AD1F1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0C69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4AF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84A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F84AFD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A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F84AF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F84AFD"/>
    <w:rPr>
      <w:b/>
      <w:bCs/>
    </w:rPr>
  </w:style>
  <w:style w:type="character" w:styleId="Zdraznn">
    <w:name w:val="Emphasis"/>
    <w:basedOn w:val="Standardnpsmoodstavce"/>
    <w:uiPriority w:val="20"/>
    <w:qFormat/>
    <w:rsid w:val="00F84AFD"/>
    <w:rPr>
      <w:i/>
      <w:iCs/>
    </w:rPr>
  </w:style>
  <w:style w:type="paragraph" w:styleId="Bezmezer">
    <w:name w:val="No Spacing"/>
    <w:uiPriority w:val="1"/>
    <w:qFormat/>
    <w:rsid w:val="00F84AF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84AF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84AF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4AF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4AFD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84AF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84AFD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4AFD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84AFD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84AFD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4AFD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C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F21"/>
  </w:style>
  <w:style w:type="paragraph" w:styleId="Zpat">
    <w:name w:val="footer"/>
    <w:basedOn w:val="Normln"/>
    <w:link w:val="ZpatChar"/>
    <w:uiPriority w:val="99"/>
    <w:unhideWhenUsed/>
    <w:rsid w:val="006C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F21"/>
  </w:style>
  <w:style w:type="paragraph" w:styleId="Normlnweb">
    <w:name w:val="Normal (Web)"/>
    <w:basedOn w:val="Normln"/>
    <w:uiPriority w:val="99"/>
    <w:semiHidden/>
    <w:unhideWhenUsed/>
    <w:rsid w:val="005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">
    <w:name w:val="item"/>
    <w:basedOn w:val="Normln"/>
    <w:rsid w:val="005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6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82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sindlarova@skolalety.cz" TargetMode="External"/><Relationship Id="rId13" Type="http://schemas.openxmlformats.org/officeDocument/2006/relationships/hyperlink" Target="http://www.seznamsebezpecne.cz" TargetMode="External"/><Relationship Id="rId18" Type="http://schemas.openxmlformats.org/officeDocument/2006/relationships/hyperlink" Target="http://www.bezpecnyinternet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nuv.cz/t/co-je-skolska-primarni-prevence-rizikoveho-chovani" TargetMode="External"/><Relationship Id="rId17" Type="http://schemas.openxmlformats.org/officeDocument/2006/relationships/hyperlink" Target="http://www.kpbi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imalizacesikany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ta.bosakova@skolalety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ferinternet.cz" TargetMode="External"/><Relationship Id="rId10" Type="http://schemas.openxmlformats.org/officeDocument/2006/relationships/hyperlink" Target="mailto:Katerina.beranova@skolalety.cz" TargetMode="External"/><Relationship Id="rId19" Type="http://schemas.openxmlformats.org/officeDocument/2006/relationships/hyperlink" Target="https://www.spolecnebezpecn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a.sindlarova@skolalety.cz" TargetMode="External"/><Relationship Id="rId14" Type="http://schemas.openxmlformats.org/officeDocument/2006/relationships/hyperlink" Target="http://www.e-bezpeci.cz" TargetMode="External"/></Relationships>
</file>

<file path=word/theme/theme1.xml><?xml version="1.0" encoding="utf-8"?>
<a:theme xmlns:a="http://schemas.openxmlformats.org/drawingml/2006/main" name="Motiv Office">
  <a:themeElements>
    <a:clrScheme name="Žluto-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3085</Words>
  <Characters>18203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29</vt:i4>
      </vt:variant>
    </vt:vector>
  </HeadingPairs>
  <TitlesOfParts>
    <vt:vector size="30" baseType="lpstr">
      <vt:lpstr/>
      <vt:lpstr>Úvod</vt:lpstr>
      <vt:lpstr>Základní informace o škole</vt:lpstr>
      <vt:lpstr>Charakteristika školy</vt:lpstr>
      <vt:lpstr>Aktuální situace</vt:lpstr>
      <vt:lpstr>Cíle MPP</vt:lpstr>
      <vt:lpstr>    Dlouhodobé cíle</vt:lpstr>
      <vt:lpstr>    Střednědobé cíle</vt:lpstr>
      <vt:lpstr>    Krátkodobé cíle</vt:lpstr>
      <vt:lpstr>Co očekáváme od MPP</vt:lpstr>
      <vt:lpstr>CÍLOVÁ SKUPINA MPP</vt:lpstr>
      <vt:lpstr>Plánované akce školy </vt:lpstr>
      <vt:lpstr>Interní zdroje pro realizaci MPP</vt:lpstr>
      <vt:lpstr>Vzájemná spolupráce k realizaci MPP</vt:lpstr>
      <vt:lpstr>    Oblast školství</vt:lpstr>
      <vt:lpstr>    Oblast zdravotnicví</vt:lpstr>
      <vt:lpstr>    Oblast sociálních věcí</vt:lpstr>
      <vt:lpstr>    Policie ČR,  Městská policie</vt:lpstr>
      <vt:lpstr>Oblasti MPP</vt:lpstr>
      <vt:lpstr>    a) Výchova ke zdraví</vt:lpstr>
      <vt:lpstr>    b) Spolupráce s rodiči</vt:lpstr>
      <vt:lpstr>    c) Volný čas dětí</vt:lpstr>
      <vt:lpstr>    d) Práce s žáky s kázeňskými problémy</vt:lpstr>
      <vt:lpstr>    e) Práce s dětmi s SPU a nadanými dětmi</vt:lpstr>
      <vt:lpstr>    f) přechod dětí z MŠ do ZŠ</vt:lpstr>
      <vt:lpstr>Témata prevence v jednotlivých předmětech</vt:lpstr>
      <vt:lpstr>Řešení přestupků</vt:lpstr>
      <vt:lpstr>Užitečné odkazy a materiály: </vt:lpstr>
      <vt:lpstr>VÝCHOZÍ DOKUMENTY PRO ZPRACOVÁNÍ A REALIZACI MPP </vt:lpstr>
      <vt:lpstr>EVALUACE </vt:lpstr>
    </vt:vector>
  </TitlesOfParts>
  <Company/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Šindlářová</dc:creator>
  <cp:keywords/>
  <dc:description/>
  <cp:lastModifiedBy>Romana Šindlářová</cp:lastModifiedBy>
  <cp:revision>27</cp:revision>
  <dcterms:created xsi:type="dcterms:W3CDTF">2022-11-15T09:49:00Z</dcterms:created>
  <dcterms:modified xsi:type="dcterms:W3CDTF">2023-02-08T18:41:00Z</dcterms:modified>
</cp:coreProperties>
</file>