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11A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Základní škola a mateřská škola Lety, okres Praha-západ, Karlštejnská 571, 252 29, Lety,</w:t>
      </w:r>
    </w:p>
    <w:p w14:paraId="6903A48F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tel: 604 723 713, </w:t>
      </w:r>
      <w:r w:rsidRPr="00690301">
        <w:rPr>
          <w:rFonts w:ascii="Calibri" w:eastAsia="Times New Roman" w:hAnsi="Calibri" w:cs="Calibri"/>
          <w:b/>
          <w:bCs/>
          <w:color w:val="0563C1"/>
          <w:sz w:val="24"/>
          <w:szCs w:val="24"/>
          <w:lang w:eastAsia="cs-CZ"/>
        </w:rPr>
        <w:t>romana.sindlarova@skolalety.cz</w:t>
      </w:r>
    </w:p>
    <w:p w14:paraId="4BCCF44A" w14:textId="77777777" w:rsidR="002D1DFA" w:rsidRPr="00690301" w:rsidRDefault="002D1DFA" w:rsidP="002D1D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ŠKOLSKÁ RADA</w:t>
      </w:r>
    </w:p>
    <w:p w14:paraId="10C49BC5" w14:textId="04B1BFDD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Zápis z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F232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zasedání Školské rady ZŠ Lety</w:t>
      </w:r>
    </w:p>
    <w:p w14:paraId="619882B8" w14:textId="556B8FCE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Datum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232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28. 2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2023</w:t>
      </w:r>
    </w:p>
    <w:p w14:paraId="32DBC8DA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Místo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ZŠ Lety </w:t>
      </w:r>
    </w:p>
    <w:p w14:paraId="34B51E46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Zahájení zasedání: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14:30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14:paraId="23573D6C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Přítomni: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</w:t>
      </w:r>
    </w:p>
    <w:p w14:paraId="69976CD4" w14:textId="77777777" w:rsidR="002D1DFA" w:rsidRPr="00690301" w:rsidRDefault="002D1DFA" w:rsidP="002D1DFA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</w:p>
    <w:p w14:paraId="6495C5C4" w14:textId="1D8A27A9" w:rsidR="002D1DFA" w:rsidRDefault="002D1DFA" w:rsidP="002D1DFA">
      <w:pPr>
        <w:spacing w:before="240" w:after="24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Markéta Huplíková</w:t>
      </w:r>
    </w:p>
    <w:p w14:paraId="58204C9E" w14:textId="5C108EA9" w:rsidR="00674BF0" w:rsidRDefault="00674BF0" w:rsidP="002D1DFA">
      <w:pPr>
        <w:spacing w:before="240" w:after="24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</w:p>
    <w:p w14:paraId="023DE0AF" w14:textId="2A3432B4" w:rsidR="00674BF0" w:rsidRPr="00690301" w:rsidRDefault="00674BF0" w:rsidP="002D1DFA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Tomáš Wehle</w:t>
      </w:r>
    </w:p>
    <w:p w14:paraId="2E870583" w14:textId="38227909" w:rsidR="00B2776B" w:rsidRDefault="002D1DFA" w:rsidP="00674BF0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Host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é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proofErr w:type="spellStart"/>
      <w:r w:rsidR="00674B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</w:t>
      </w:r>
      <w:proofErr w:type="spellEnd"/>
    </w:p>
    <w:p w14:paraId="6C631511" w14:textId="62CCCD2A" w:rsidR="003B7462" w:rsidRPr="00690301" w:rsidRDefault="002D1DFA" w:rsidP="00674BF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Omluveni: </w:t>
      </w:r>
      <w:r w:rsidR="00674B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674B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 w:rsidR="003B7462"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</w:t>
      </w:r>
    </w:p>
    <w:p w14:paraId="3088BAF1" w14:textId="302C2968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9DA09F" w14:textId="77777777" w:rsidR="002D1DFA" w:rsidRDefault="002D1DFA" w:rsidP="002D1D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PROGRAM: </w:t>
      </w:r>
    </w:p>
    <w:p w14:paraId="7D27A7AF" w14:textId="53946B77" w:rsidR="002D1DFA" w:rsidRPr="008C6E59" w:rsidRDefault="002D1DFA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color w:val="000000"/>
          <w:sz w:val="24"/>
          <w:szCs w:val="24"/>
          <w:lang w:eastAsia="cs-CZ"/>
        </w:rPr>
        <w:t>Úvod, program</w:t>
      </w:r>
    </w:p>
    <w:p w14:paraId="1A87566B" w14:textId="3A7DBBC9" w:rsidR="00870F20" w:rsidRPr="008C6E59" w:rsidRDefault="00870F20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sz w:val="24"/>
          <w:szCs w:val="24"/>
          <w:lang w:eastAsia="cs-CZ"/>
        </w:rPr>
        <w:t>Novinky ze školy</w:t>
      </w:r>
      <w:r w:rsidR="008F2652" w:rsidRPr="008C6E59">
        <w:rPr>
          <w:rFonts w:eastAsia="Times New Roman" w:cstheme="minorHAnsi"/>
          <w:sz w:val="24"/>
          <w:szCs w:val="24"/>
          <w:lang w:eastAsia="cs-CZ"/>
        </w:rPr>
        <w:t>, interní témata školy</w:t>
      </w:r>
    </w:p>
    <w:p w14:paraId="7FEBA8E4" w14:textId="76ECFE9B" w:rsidR="002D1DFA" w:rsidRPr="008C6E59" w:rsidRDefault="00A1793D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color w:val="000000"/>
          <w:sz w:val="24"/>
          <w:szCs w:val="24"/>
          <w:lang w:eastAsia="cs-CZ"/>
        </w:rPr>
        <w:t>Podněty od rodičů</w:t>
      </w:r>
    </w:p>
    <w:p w14:paraId="7CF071BF" w14:textId="26FF773B" w:rsidR="00A1793D" w:rsidRPr="008C6E59" w:rsidRDefault="00A1793D" w:rsidP="003B74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color w:val="000000"/>
          <w:sz w:val="24"/>
          <w:szCs w:val="24"/>
          <w:lang w:eastAsia="cs-CZ"/>
        </w:rPr>
        <w:t>Témata letošního roku (formativní hodnocení, dramatická výchova v hodinách a podpůrná opatření ze strany školy pro včasné příchody žáků)</w:t>
      </w:r>
    </w:p>
    <w:p w14:paraId="23076FAE" w14:textId="7C7A7B19" w:rsidR="002D1DFA" w:rsidRPr="008C6E59" w:rsidRDefault="002D1DFA" w:rsidP="002D1DF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color w:val="000000"/>
          <w:sz w:val="24"/>
          <w:szCs w:val="24"/>
          <w:lang w:eastAsia="cs-CZ"/>
        </w:rPr>
        <w:t>Pro: 5</w:t>
      </w:r>
    </w:p>
    <w:p w14:paraId="6F542838" w14:textId="77777777" w:rsidR="002D1DFA" w:rsidRPr="008C6E59" w:rsidRDefault="002D1DFA" w:rsidP="002D1DF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6E59">
        <w:rPr>
          <w:rFonts w:eastAsia="Times New Roman" w:cstheme="minorHAnsi"/>
          <w:color w:val="000000"/>
          <w:sz w:val="24"/>
          <w:szCs w:val="24"/>
          <w:lang w:eastAsia="cs-CZ"/>
        </w:rPr>
        <w:t>Proti: 0</w:t>
      </w:r>
    </w:p>
    <w:p w14:paraId="4EE715E4" w14:textId="77777777" w:rsidR="00B2776B" w:rsidRPr="00690301" w:rsidRDefault="00B2776B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FE6DB" w14:textId="77777777" w:rsidR="002D1DFA" w:rsidRDefault="002D1DFA" w:rsidP="002D1DFA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2C80360" w14:textId="77777777" w:rsidR="002D1DFA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364CF8" w14:textId="77777777" w:rsidR="002D1DFA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4616E" w14:textId="77777777" w:rsidR="002D1DFA" w:rsidRPr="00147146" w:rsidRDefault="002D1DFA" w:rsidP="0014714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3636A9" w14:textId="28AE0B2C" w:rsidR="00BF2452" w:rsidRPr="00BF2452" w:rsidRDefault="00BF2452" w:rsidP="00BF2452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BF24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PRŮBĚH ZASEDÁNÍ:</w:t>
      </w:r>
    </w:p>
    <w:p w14:paraId="4A8AE8B0" w14:textId="03006E13" w:rsidR="002D1DFA" w:rsidRDefault="002D1DFA" w:rsidP="0097788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A3E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Program schválen.</w:t>
      </w:r>
    </w:p>
    <w:p w14:paraId="2230AB6D" w14:textId="7ED003E5" w:rsidR="00A1793D" w:rsidRDefault="00A1793D" w:rsidP="00A1793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Zhodnocení akce „Rodiče a prarodiče“ – povedená akce, kvitovaná všemi zúčastněnými stranami</w:t>
      </w:r>
      <w:r w:rsidR="008F26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propojení všech stran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Ze strany rodičů </w:t>
      </w:r>
      <w:r w:rsidR="008F26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zapotřebí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dávat vědět </w:t>
      </w:r>
      <w:r w:rsidR="008F26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akcích školy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 dostatečným předstihem. Ve 4. a 5. ročníku došlo ke změně třídního učitele, kterým je nyní Mgr. Líba Václavíková. </w:t>
      </w:r>
      <w:r w:rsidR="008F26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škole je vnímán tlak ze strany rodičů na učitele, kteří musí vhodně nastavit hranice.</w:t>
      </w:r>
    </w:p>
    <w:p w14:paraId="278823F7" w14:textId="6382450B" w:rsidR="00870F20" w:rsidRDefault="00870F20" w:rsidP="0097788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budoucna</w:t>
      </w:r>
      <w:r w:rsidR="008F26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zlepšit komunikaci mezi rodiči a učiteli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kteří nemají ve třídě třídnictví, ale ve třídě učí (především jde o anglický jazyk). Sdělit rodičům vnímání </w:t>
      </w:r>
      <w:r w:rsidR="00A179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předmětu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cíle a výstupy z daného předmětu</w:t>
      </w:r>
      <w:r w:rsidR="00A179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hodnocení apod.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3E974A0A" w14:textId="0BAFAEEA" w:rsidR="003C2585" w:rsidRPr="00977881" w:rsidRDefault="008F2652" w:rsidP="0097788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Formativní hodnocení se do vysvědčení promítlo pomocí „superhrdiny“, který vyjadřoval silné stránky žáků; dovednosti, na kterých musí žák ještě zapracovat a slovní komentář od učitele. Během květnového ředitelského volna učitelé podstoupí školení na metodu RWCT (čtením a psaním ke kritickému myšlení). Načerpají zde inspirac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hodin, 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nové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metody a techniky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 úpravě školního řádu k pozdním příchodům se tento stav o něco zlepšil, ze strany školy bude zavedeno několik podpůrných opatření (práce s pozdním příchodem ve třídě; melodické zvonění v 8:05, kdy budou </w:t>
      </w:r>
      <w:r w:rsidR="008C6E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žáci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vědět, že je čas jít do třídy se připravit na výuku; při vchodu do budovy má dohled i pan školník; v 8:05 se zamknou dveře a rodiče/žáci musí zvonit na paní hospodářku.)</w:t>
      </w:r>
    </w:p>
    <w:p w14:paraId="4E0D720B" w14:textId="15430B55" w:rsidR="002D1DFA" w:rsidRPr="002403AF" w:rsidRDefault="00BF2452" w:rsidP="002D1DFA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ZAJÍMAVOSTI PRO RODIČE:</w:t>
      </w:r>
    </w:p>
    <w:p w14:paraId="77D95F8C" w14:textId="145BC0A4" w:rsidR="00BF2452" w:rsidRDefault="00CA5386" w:rsidP="00CA5386">
      <w:pPr>
        <w:pStyle w:val="Odstavecseseznamem"/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březnu a dubnu se všechny třídy vystřídají v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Techmanii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Plzni, ale také v divadle Minor v Praze – každá třída má jiný termín z důvodu vhodnosti programu pro určitou věkovou skupinu a lepší dopravu na místo. </w:t>
      </w:r>
    </w:p>
    <w:p w14:paraId="5840106A" w14:textId="4B140318" w:rsidR="00805B4F" w:rsidRPr="00805B4F" w:rsidRDefault="00CA5386" w:rsidP="00805B4F">
      <w:pPr>
        <w:pStyle w:val="Odstavecseseznamem"/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Dále nás čeká velká akce „Noc s Andersenem“, kdy se bude ve škole přespávat; 15. března proběhne den otevřených dveří a proběhne také zápis do 1. ročníku a budeme mít ve škole pana fotografa. </w:t>
      </w:r>
      <w:r w:rsidR="00805B4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dubnu se uskuteční třídní schůzky, které jsme poprvé rozdělily do 2 dnů (z důvodu sourozenců ve třídě, obsazenosti učitelů a místa k parkování). </w:t>
      </w:r>
    </w:p>
    <w:p w14:paraId="4A5A0739" w14:textId="77777777" w:rsidR="00BF2452" w:rsidRPr="00BF2452" w:rsidRDefault="00BF2452" w:rsidP="00BF245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14022D5" w14:textId="1E6CBC5F" w:rsidR="002D1DFA" w:rsidRPr="00805B4F" w:rsidRDefault="002D1DFA" w:rsidP="00805B4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8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Zasedání ukončila předsedkyně v 16: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</w:t>
      </w:r>
      <w:r w:rsidRPr="002A18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14:paraId="223976F3" w14:textId="62D4BCBE" w:rsidR="002D1DFA" w:rsidRPr="00690301" w:rsidRDefault="002D1DFA" w:rsidP="00805B4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Termín dalšího zasedání je stanoven 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16. dubna</w:t>
      </w:r>
      <w:r w:rsidR="00BF2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2024</w:t>
      </w:r>
      <w:r w:rsidR="00CA53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ve 14hod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14:paraId="11950619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 Petrovská....................................................................</w:t>
      </w:r>
    </w:p>
    <w:p w14:paraId="1D179AF1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Tomáš Wehle .................................................................................</w:t>
      </w:r>
    </w:p>
    <w:p w14:paraId="2D9FC952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</w:t>
      </w:r>
    </w:p>
    <w:p w14:paraId="65FB2A59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</w:t>
      </w:r>
    </w:p>
    <w:p w14:paraId="6F94972F" w14:textId="77777777" w:rsidR="002D1DFA" w:rsidRPr="00690301" w:rsidRDefault="002D1DFA" w:rsidP="002D1D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Markéta Huplíková ........................................................................</w:t>
      </w:r>
    </w:p>
    <w:p w14:paraId="3D2FE290" w14:textId="7D7EC47A" w:rsidR="000D346D" w:rsidRDefault="002D1DFA" w:rsidP="00805B4F">
      <w:pPr>
        <w:spacing w:before="240" w:after="240" w:line="240" w:lineRule="auto"/>
        <w:jc w:val="both"/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 ......................................................................</w:t>
      </w:r>
    </w:p>
    <w:sectPr w:rsidR="000D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755"/>
    <w:multiLevelType w:val="hybridMultilevel"/>
    <w:tmpl w:val="404AACE4"/>
    <w:lvl w:ilvl="0" w:tplc="037879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7A08"/>
    <w:multiLevelType w:val="hybridMultilevel"/>
    <w:tmpl w:val="0D001810"/>
    <w:lvl w:ilvl="0" w:tplc="D36A01C4">
      <w:start w:val="1"/>
      <w:numFmt w:val="decimal"/>
      <w:lvlText w:val="%1."/>
      <w:lvlJc w:val="left"/>
      <w:pPr>
        <w:ind w:left="864" w:hanging="504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6B8"/>
    <w:multiLevelType w:val="hybridMultilevel"/>
    <w:tmpl w:val="7EB6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307A"/>
    <w:multiLevelType w:val="hybridMultilevel"/>
    <w:tmpl w:val="FEDC0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3A47"/>
    <w:multiLevelType w:val="hybridMultilevel"/>
    <w:tmpl w:val="AFD4D65C"/>
    <w:lvl w:ilvl="0" w:tplc="06BC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A"/>
    <w:rsid w:val="000D346D"/>
    <w:rsid w:val="00147146"/>
    <w:rsid w:val="001A481B"/>
    <w:rsid w:val="00285B1B"/>
    <w:rsid w:val="002D1DFA"/>
    <w:rsid w:val="003B7462"/>
    <w:rsid w:val="003C2585"/>
    <w:rsid w:val="00674BF0"/>
    <w:rsid w:val="007226AE"/>
    <w:rsid w:val="00805B4F"/>
    <w:rsid w:val="00870F20"/>
    <w:rsid w:val="008C6E59"/>
    <w:rsid w:val="008F2652"/>
    <w:rsid w:val="00977881"/>
    <w:rsid w:val="00A1793D"/>
    <w:rsid w:val="00B2776B"/>
    <w:rsid w:val="00BF2452"/>
    <w:rsid w:val="00CA5386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9DCC"/>
  <w15:chartTrackingRefBased/>
  <w15:docId w15:val="{BB4D7BBF-272C-4D42-BB3D-92D73B2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Hicklová</dc:creator>
  <cp:keywords/>
  <dc:description/>
  <cp:lastModifiedBy>Kamila Hicklová</cp:lastModifiedBy>
  <cp:revision>5</cp:revision>
  <dcterms:created xsi:type="dcterms:W3CDTF">2024-02-28T13:33:00Z</dcterms:created>
  <dcterms:modified xsi:type="dcterms:W3CDTF">2024-02-28T18:08:00Z</dcterms:modified>
</cp:coreProperties>
</file>